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75"/>
        <w:gridCol w:w="4410"/>
        <w:gridCol w:w="4585"/>
      </w:tblGrid>
      <w:tr w:rsidR="005A1512" w:rsidTr="005A1512">
        <w:tc>
          <w:tcPr>
            <w:tcW w:w="1075" w:type="dxa"/>
          </w:tcPr>
          <w:p w:rsidR="005A1512" w:rsidRDefault="005A1512" w:rsidP="00C47195">
            <w:pPr>
              <w:jc w:val="center"/>
              <w:rPr>
                <w:rFonts w:asciiTheme="minorHAnsi" w:hAnsiTheme="minorHAnsi" w:cstheme="minorHAnsi"/>
              </w:rPr>
            </w:pPr>
            <w:r w:rsidRPr="005A1512">
              <w:rPr>
                <w:rFonts w:asciiTheme="minorHAnsi" w:hAnsiTheme="minorHAnsi" w:cstheme="minorHAnsi"/>
              </w:rPr>
              <w:t>KEY:</w:t>
            </w:r>
          </w:p>
        </w:tc>
        <w:tc>
          <w:tcPr>
            <w:tcW w:w="4410" w:type="dxa"/>
          </w:tcPr>
          <w:p w:rsidR="005A1512" w:rsidRDefault="005A1512" w:rsidP="00C47195">
            <w:pPr>
              <w:jc w:val="center"/>
              <w:rPr>
                <w:rFonts w:asciiTheme="minorHAnsi" w:hAnsiTheme="minorHAnsi" w:cstheme="minorHAnsi"/>
              </w:rPr>
            </w:pPr>
            <w:r w:rsidRPr="005A1512">
              <w:rPr>
                <w:rFonts w:asciiTheme="minorHAnsi" w:hAnsiTheme="minorHAnsi" w:cstheme="minorHAnsi"/>
                <w:strike/>
              </w:rPr>
              <w:t>Stricken</w:t>
            </w:r>
            <w:r w:rsidRPr="005A1512">
              <w:rPr>
                <w:rFonts w:asciiTheme="minorHAnsi" w:hAnsiTheme="minorHAnsi" w:cstheme="minorHAnsi"/>
              </w:rPr>
              <w:t xml:space="preserve"> = removed, old language.   </w:t>
            </w:r>
          </w:p>
        </w:tc>
        <w:tc>
          <w:tcPr>
            <w:tcW w:w="4585" w:type="dxa"/>
          </w:tcPr>
          <w:p w:rsidR="005A1512" w:rsidRDefault="005A1512" w:rsidP="00C47195">
            <w:pPr>
              <w:jc w:val="center"/>
              <w:rPr>
                <w:rFonts w:asciiTheme="minorHAnsi" w:hAnsiTheme="minorHAnsi" w:cstheme="minorHAnsi"/>
              </w:rPr>
            </w:pPr>
            <w:r w:rsidRPr="005A1512">
              <w:rPr>
                <w:rFonts w:asciiTheme="minorHAnsi" w:hAnsiTheme="minorHAnsi" w:cstheme="minorHAnsi"/>
                <w:u w:val="single"/>
              </w:rPr>
              <w:t>Underscored</w:t>
            </w:r>
            <w:r w:rsidRPr="005A1512">
              <w:rPr>
                <w:rFonts w:asciiTheme="minorHAnsi" w:hAnsiTheme="minorHAnsi" w:cstheme="minorHAnsi"/>
              </w:rPr>
              <w:t>= added, new language</w:t>
            </w:r>
          </w:p>
          <w:p w:rsidR="005A1512" w:rsidRPr="005A1512" w:rsidRDefault="005A1512" w:rsidP="00C47195">
            <w:pPr>
              <w:jc w:val="center"/>
              <w:rPr>
                <w:rFonts w:asciiTheme="minorHAnsi" w:hAnsiTheme="minorHAnsi" w:cstheme="minorHAnsi"/>
                <w:sz w:val="8"/>
                <w:szCs w:val="8"/>
              </w:rPr>
            </w:pPr>
          </w:p>
        </w:tc>
      </w:tr>
    </w:tbl>
    <w:p w:rsidR="005A1512" w:rsidRPr="005A1512" w:rsidRDefault="005A1512" w:rsidP="00C47195">
      <w:pPr>
        <w:jc w:val="center"/>
        <w:rPr>
          <w:rFonts w:asciiTheme="minorHAnsi" w:hAnsiTheme="minorHAnsi" w:cstheme="minorHAnsi"/>
          <w:b/>
          <w:sz w:val="16"/>
          <w:szCs w:val="16"/>
        </w:rPr>
      </w:pPr>
    </w:p>
    <w:p w:rsidR="000F63CA" w:rsidRPr="00663F0E" w:rsidRDefault="000F63CA" w:rsidP="00C47195">
      <w:pPr>
        <w:jc w:val="center"/>
        <w:rPr>
          <w:rFonts w:asciiTheme="minorHAnsi" w:hAnsiTheme="minorHAnsi" w:cstheme="minorHAnsi"/>
          <w:b/>
          <w:color w:val="FF0000"/>
        </w:rPr>
      </w:pPr>
      <w:r w:rsidRPr="00663F0E">
        <w:rPr>
          <w:rFonts w:asciiTheme="minorHAnsi" w:hAnsiTheme="minorHAnsi" w:cstheme="minorHAnsi"/>
          <w:b/>
          <w:color w:val="FF0000"/>
        </w:rPr>
        <w:t>PROPOSED</w:t>
      </w:r>
    </w:p>
    <w:p w:rsidR="002C648A" w:rsidRPr="002F20A5" w:rsidRDefault="002C648A" w:rsidP="00C47195">
      <w:pPr>
        <w:jc w:val="center"/>
        <w:rPr>
          <w:rFonts w:asciiTheme="minorHAnsi" w:hAnsiTheme="minorHAnsi" w:cstheme="minorHAnsi"/>
          <w:b/>
        </w:rPr>
      </w:pPr>
      <w:r w:rsidRPr="002F20A5">
        <w:rPr>
          <w:rFonts w:asciiTheme="minorHAnsi" w:hAnsiTheme="minorHAnsi" w:cstheme="minorHAnsi"/>
          <w:b/>
        </w:rPr>
        <w:t>MINNESOTA DEPARTMENT OF AGRICULTURE</w:t>
      </w:r>
    </w:p>
    <w:p w:rsidR="002C648A" w:rsidRPr="002F20A5" w:rsidRDefault="002C648A" w:rsidP="00C47195">
      <w:pPr>
        <w:jc w:val="center"/>
        <w:rPr>
          <w:rFonts w:asciiTheme="minorHAnsi" w:hAnsiTheme="minorHAnsi" w:cstheme="minorHAnsi"/>
          <w:b/>
        </w:rPr>
      </w:pPr>
      <w:r w:rsidRPr="002F20A5">
        <w:rPr>
          <w:rFonts w:asciiTheme="minorHAnsi" w:hAnsiTheme="minorHAnsi" w:cstheme="minorHAnsi"/>
          <w:b/>
        </w:rPr>
        <w:t xml:space="preserve">STATE </w:t>
      </w:r>
      <w:r w:rsidR="00D12D0B">
        <w:rPr>
          <w:rFonts w:asciiTheme="minorHAnsi" w:hAnsiTheme="minorHAnsi" w:cstheme="minorHAnsi"/>
          <w:b/>
        </w:rPr>
        <w:t>FORMAL</w:t>
      </w:r>
      <w:r w:rsidR="00016AA1" w:rsidRPr="002F20A5">
        <w:rPr>
          <w:rFonts w:asciiTheme="minorHAnsi" w:hAnsiTheme="minorHAnsi" w:cstheme="minorHAnsi"/>
          <w:b/>
        </w:rPr>
        <w:t xml:space="preserve"> </w:t>
      </w:r>
      <w:r w:rsidRPr="002F20A5">
        <w:rPr>
          <w:rFonts w:asciiTheme="minorHAnsi" w:hAnsiTheme="minorHAnsi" w:cstheme="minorHAnsi"/>
          <w:b/>
        </w:rPr>
        <w:t>QUARANTINE</w:t>
      </w:r>
    </w:p>
    <w:p w:rsidR="002C648A" w:rsidRDefault="002C648A" w:rsidP="00C47195">
      <w:pPr>
        <w:jc w:val="center"/>
        <w:rPr>
          <w:rFonts w:asciiTheme="minorHAnsi" w:hAnsiTheme="minorHAnsi" w:cstheme="minorHAnsi"/>
          <w:b/>
        </w:rPr>
      </w:pPr>
      <w:r w:rsidRPr="002F20A5">
        <w:rPr>
          <w:rFonts w:asciiTheme="minorHAnsi" w:hAnsiTheme="minorHAnsi" w:cstheme="minorHAnsi"/>
          <w:b/>
        </w:rPr>
        <w:t>EMERALD ASH BORER</w:t>
      </w:r>
    </w:p>
    <w:p w:rsidR="005B6FB0" w:rsidRPr="00D064C0" w:rsidRDefault="005B6FB0" w:rsidP="00C47195">
      <w:pPr>
        <w:jc w:val="center"/>
        <w:rPr>
          <w:rFonts w:asciiTheme="minorHAnsi" w:hAnsiTheme="minorHAnsi" w:cstheme="minorHAnsi"/>
          <w:sz w:val="20"/>
          <w:szCs w:val="20"/>
        </w:rPr>
      </w:pPr>
      <w:r w:rsidRPr="005B6FB0">
        <w:rPr>
          <w:rFonts w:asciiTheme="minorHAnsi" w:hAnsiTheme="minorHAnsi" w:cstheme="minorHAnsi"/>
          <w:sz w:val="20"/>
          <w:szCs w:val="20"/>
        </w:rPr>
        <w:t xml:space="preserve">Version </w:t>
      </w:r>
      <w:r w:rsidR="00307107" w:rsidRPr="00D064C0">
        <w:rPr>
          <w:rFonts w:asciiTheme="minorHAnsi" w:hAnsiTheme="minorHAnsi" w:cstheme="minorHAnsi"/>
          <w:strike/>
          <w:sz w:val="20"/>
          <w:szCs w:val="20"/>
        </w:rPr>
        <w:t>13</w:t>
      </w:r>
      <w:r w:rsidR="00D064C0" w:rsidRPr="00D064C0">
        <w:rPr>
          <w:rFonts w:asciiTheme="minorHAnsi" w:hAnsiTheme="minorHAnsi" w:cstheme="minorHAnsi"/>
          <w:sz w:val="20"/>
          <w:szCs w:val="20"/>
        </w:rPr>
        <w:t xml:space="preserve"> </w:t>
      </w:r>
      <w:r w:rsidR="00D064C0" w:rsidRPr="00D064C0">
        <w:rPr>
          <w:rFonts w:asciiTheme="minorHAnsi" w:hAnsiTheme="minorHAnsi" w:cstheme="minorHAnsi"/>
          <w:sz w:val="20"/>
          <w:szCs w:val="20"/>
          <w:u w:val="single"/>
        </w:rPr>
        <w:t>14</w:t>
      </w:r>
    </w:p>
    <w:p w:rsidR="002C648A" w:rsidRPr="002F20A5" w:rsidRDefault="002C648A" w:rsidP="00C47195">
      <w:pPr>
        <w:rPr>
          <w:rFonts w:asciiTheme="minorHAnsi" w:hAnsiTheme="minorHAnsi" w:cstheme="minorHAnsi"/>
          <w:b/>
        </w:rPr>
      </w:pPr>
    </w:p>
    <w:p w:rsidR="00A91B63" w:rsidRPr="002F20A5" w:rsidRDefault="00A91B63" w:rsidP="00C47195">
      <w:pPr>
        <w:rPr>
          <w:rFonts w:asciiTheme="minorHAnsi" w:hAnsiTheme="minorHAnsi" w:cstheme="minorHAnsi"/>
          <w:b/>
        </w:rPr>
      </w:pPr>
      <w:r w:rsidRPr="002F20A5">
        <w:rPr>
          <w:rFonts w:asciiTheme="minorHAnsi" w:hAnsiTheme="minorHAnsi" w:cstheme="minorHAnsi"/>
          <w:b/>
        </w:rPr>
        <w:t>Section I:</w:t>
      </w:r>
      <w:r w:rsidR="00281FE3" w:rsidRPr="002F20A5">
        <w:rPr>
          <w:rFonts w:asciiTheme="minorHAnsi" w:hAnsiTheme="minorHAnsi" w:cstheme="minorHAnsi"/>
          <w:b/>
        </w:rPr>
        <w:t xml:space="preserve"> </w:t>
      </w:r>
      <w:r w:rsidRPr="002F20A5">
        <w:rPr>
          <w:rFonts w:asciiTheme="minorHAnsi" w:hAnsiTheme="minorHAnsi" w:cstheme="minorHAnsi"/>
          <w:b/>
        </w:rPr>
        <w:t xml:space="preserve"> De</w:t>
      </w:r>
      <w:r w:rsidR="0083598F" w:rsidRPr="002F20A5">
        <w:rPr>
          <w:rFonts w:asciiTheme="minorHAnsi" w:hAnsiTheme="minorHAnsi" w:cstheme="minorHAnsi"/>
          <w:b/>
        </w:rPr>
        <w:t xml:space="preserve">claration </w:t>
      </w:r>
      <w:r w:rsidR="00A13679" w:rsidRPr="002F20A5">
        <w:rPr>
          <w:rFonts w:asciiTheme="minorHAnsi" w:hAnsiTheme="minorHAnsi" w:cstheme="minorHAnsi"/>
          <w:b/>
        </w:rPr>
        <w:t>o</w:t>
      </w:r>
      <w:r w:rsidRPr="002F20A5">
        <w:rPr>
          <w:rFonts w:asciiTheme="minorHAnsi" w:hAnsiTheme="minorHAnsi" w:cstheme="minorHAnsi"/>
          <w:b/>
        </w:rPr>
        <w:t xml:space="preserve">f </w:t>
      </w:r>
      <w:r w:rsidR="00D12D0B">
        <w:rPr>
          <w:rFonts w:asciiTheme="minorHAnsi" w:hAnsiTheme="minorHAnsi" w:cstheme="minorHAnsi"/>
          <w:b/>
        </w:rPr>
        <w:t>Formal</w:t>
      </w:r>
      <w:r w:rsidR="007C3918" w:rsidRPr="002F20A5">
        <w:rPr>
          <w:rFonts w:asciiTheme="minorHAnsi" w:hAnsiTheme="minorHAnsi" w:cstheme="minorHAnsi"/>
          <w:b/>
        </w:rPr>
        <w:t xml:space="preserve"> </w:t>
      </w:r>
      <w:r w:rsidRPr="002F20A5">
        <w:rPr>
          <w:rFonts w:asciiTheme="minorHAnsi" w:hAnsiTheme="minorHAnsi" w:cstheme="minorHAnsi"/>
          <w:b/>
        </w:rPr>
        <w:t>Quarantine</w:t>
      </w:r>
    </w:p>
    <w:p w:rsidR="00A91B63" w:rsidRPr="002F20A5" w:rsidRDefault="00A91B63"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xml:space="preserve">, the Commissioner of the Minnesota Department of Agriculture, having found that an exotic </w:t>
      </w:r>
      <w:proofErr w:type="spellStart"/>
      <w:r w:rsidRPr="002F20A5">
        <w:rPr>
          <w:rFonts w:asciiTheme="minorHAnsi" w:hAnsiTheme="minorHAnsi" w:cstheme="minorHAnsi"/>
        </w:rPr>
        <w:t>pest</w:t>
      </w:r>
      <w:proofErr w:type="spellEnd"/>
      <w:r w:rsidRPr="002F20A5">
        <w:rPr>
          <w:rFonts w:asciiTheme="minorHAnsi" w:hAnsiTheme="minorHAnsi" w:cstheme="minorHAnsi"/>
        </w:rPr>
        <w:t xml:space="preserve">, known as the emerald ash borer, </w:t>
      </w:r>
      <w:proofErr w:type="spellStart"/>
      <w:r w:rsidRPr="002F20A5">
        <w:rPr>
          <w:rFonts w:asciiTheme="minorHAnsi" w:hAnsiTheme="minorHAnsi" w:cstheme="minorHAnsi"/>
          <w:i/>
        </w:rPr>
        <w:t>Agrilus</w:t>
      </w:r>
      <w:proofErr w:type="spellEnd"/>
      <w:r w:rsidRPr="002F20A5">
        <w:rPr>
          <w:rFonts w:asciiTheme="minorHAnsi" w:hAnsiTheme="minorHAnsi" w:cstheme="minorHAnsi"/>
          <w:i/>
        </w:rPr>
        <w:t xml:space="preserve"> </w:t>
      </w:r>
      <w:proofErr w:type="spellStart"/>
      <w:r w:rsidRPr="002F20A5">
        <w:rPr>
          <w:rFonts w:asciiTheme="minorHAnsi" w:hAnsiTheme="minorHAnsi" w:cstheme="minorHAnsi"/>
          <w:i/>
        </w:rPr>
        <w:t>planipennis</w:t>
      </w:r>
      <w:proofErr w:type="spellEnd"/>
      <w:r w:rsidRPr="002F20A5">
        <w:rPr>
          <w:rFonts w:asciiTheme="minorHAnsi" w:hAnsiTheme="minorHAnsi" w:cstheme="minorHAnsi"/>
          <w:i/>
        </w:rPr>
        <w:t xml:space="preserve"> </w:t>
      </w:r>
      <w:proofErr w:type="spellStart"/>
      <w:r w:rsidRPr="002F20A5">
        <w:rPr>
          <w:rFonts w:asciiTheme="minorHAnsi" w:hAnsiTheme="minorHAnsi" w:cstheme="minorHAnsi"/>
        </w:rPr>
        <w:t>Fairmaire</w:t>
      </w:r>
      <w:proofErr w:type="spellEnd"/>
      <w:r w:rsidRPr="002F20A5">
        <w:rPr>
          <w:rFonts w:asciiTheme="minorHAnsi" w:hAnsiTheme="minorHAnsi" w:cstheme="minorHAnsi"/>
        </w:rPr>
        <w:t xml:space="preserve">, has been detected in </w:t>
      </w:r>
      <w:r w:rsidR="00D52025" w:rsidRPr="002F20A5">
        <w:rPr>
          <w:rFonts w:asciiTheme="minorHAnsi" w:hAnsiTheme="minorHAnsi" w:cstheme="minorHAnsi"/>
        </w:rPr>
        <w:t xml:space="preserve">Minnesota and </w:t>
      </w:r>
      <w:r w:rsidRPr="002F20A5">
        <w:rPr>
          <w:rFonts w:asciiTheme="minorHAnsi" w:hAnsiTheme="minorHAnsi" w:cstheme="minorHAnsi"/>
        </w:rPr>
        <w:t>neighboring states and has a limited distribution at this time; and</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the emerald ash borer has been found infe</w:t>
      </w:r>
      <w:r w:rsidR="00741225" w:rsidRPr="002F20A5">
        <w:rPr>
          <w:rFonts w:asciiTheme="minorHAnsi" w:hAnsiTheme="minorHAnsi" w:cstheme="minorHAnsi"/>
        </w:rPr>
        <w:t>s</w:t>
      </w:r>
      <w:r w:rsidRPr="002F20A5">
        <w:rPr>
          <w:rFonts w:asciiTheme="minorHAnsi" w:hAnsiTheme="minorHAnsi" w:cstheme="minorHAnsi"/>
        </w:rPr>
        <w:t xml:space="preserve">ting and killing ash trees, </w:t>
      </w:r>
      <w:r w:rsidRPr="002F20A5">
        <w:rPr>
          <w:rFonts w:asciiTheme="minorHAnsi" w:hAnsiTheme="minorHAnsi" w:cstheme="minorHAnsi"/>
          <w:i/>
        </w:rPr>
        <w:t>Fraxinus</w:t>
      </w:r>
      <w:r w:rsidRPr="002F20A5">
        <w:rPr>
          <w:rFonts w:asciiTheme="minorHAnsi" w:hAnsiTheme="minorHAnsi" w:cstheme="minorHAnsi"/>
        </w:rPr>
        <w:t xml:space="preserve"> spp., in certain counties, cities, and townships; and </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ash trees are a valuable resource for the nursery, landscaping, and timber industries in Minnesota; and</w:t>
      </w:r>
    </w:p>
    <w:p w:rsidR="002C648A" w:rsidRPr="002F20A5" w:rsidRDefault="002C648A" w:rsidP="00C47195">
      <w:pPr>
        <w:rPr>
          <w:rFonts w:asciiTheme="minorHAnsi" w:hAnsiTheme="minorHAnsi" w:cstheme="minorHAnsi"/>
        </w:rPr>
      </w:pPr>
    </w:p>
    <w:p w:rsidR="00E43B28"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ash trees represent a significant component of the natural</w:t>
      </w:r>
      <w:r w:rsidR="0099507F" w:rsidRPr="002F20A5">
        <w:rPr>
          <w:rFonts w:asciiTheme="minorHAnsi" w:hAnsiTheme="minorHAnsi" w:cstheme="minorHAnsi"/>
        </w:rPr>
        <w:t xml:space="preserve">, urban and rural forest </w:t>
      </w:r>
      <w:r w:rsidRPr="002F20A5">
        <w:rPr>
          <w:rFonts w:asciiTheme="minorHAnsi" w:hAnsiTheme="minorHAnsi" w:cstheme="minorHAnsi"/>
        </w:rPr>
        <w:t>environment</w:t>
      </w:r>
      <w:r w:rsidR="0099507F" w:rsidRPr="002F20A5">
        <w:rPr>
          <w:rFonts w:asciiTheme="minorHAnsi" w:hAnsiTheme="minorHAnsi" w:cstheme="minorHAnsi"/>
        </w:rPr>
        <w:t>s</w:t>
      </w:r>
      <w:r w:rsidRPr="002F20A5">
        <w:rPr>
          <w:rFonts w:asciiTheme="minorHAnsi" w:hAnsiTheme="minorHAnsi" w:cstheme="minorHAnsi"/>
        </w:rPr>
        <w:t xml:space="preserve"> in Minnesota; </w:t>
      </w:r>
      <w:r w:rsidR="00462F70" w:rsidRPr="002F20A5">
        <w:rPr>
          <w:rFonts w:asciiTheme="minorHAnsi" w:hAnsiTheme="minorHAnsi" w:cstheme="minorHAnsi"/>
        </w:rPr>
        <w:t>and</w:t>
      </w:r>
    </w:p>
    <w:p w:rsidR="00E43B28" w:rsidRPr="002F20A5" w:rsidRDefault="00E43B28" w:rsidP="00C47195">
      <w:pPr>
        <w:rPr>
          <w:rFonts w:asciiTheme="minorHAnsi" w:hAnsiTheme="minorHAnsi" w:cstheme="minorHAnsi"/>
          <w:b/>
        </w:rPr>
      </w:pPr>
    </w:p>
    <w:p w:rsidR="00E43B28" w:rsidRPr="002F20A5" w:rsidRDefault="00E43B28" w:rsidP="00C47195">
      <w:pPr>
        <w:rPr>
          <w:rFonts w:asciiTheme="minorHAnsi" w:hAnsiTheme="minorHAnsi" w:cstheme="minorHAnsi"/>
        </w:rPr>
      </w:pPr>
      <w:r w:rsidRPr="002F20A5">
        <w:rPr>
          <w:rFonts w:asciiTheme="minorHAnsi" w:hAnsiTheme="minorHAnsi" w:cstheme="minorHAnsi"/>
          <w:b/>
        </w:rPr>
        <w:t xml:space="preserve">Whereas, </w:t>
      </w:r>
      <w:r w:rsidRPr="002F20A5">
        <w:rPr>
          <w:rFonts w:asciiTheme="minorHAnsi" w:hAnsiTheme="minorHAnsi" w:cstheme="minorHAnsi"/>
        </w:rPr>
        <w:t>the United States Department of Agriculture, Animal and Plant Health Ins</w:t>
      </w:r>
      <w:r w:rsidR="008C02B0" w:rsidRPr="002F20A5">
        <w:rPr>
          <w:rFonts w:asciiTheme="minorHAnsi" w:hAnsiTheme="minorHAnsi" w:cstheme="minorHAnsi"/>
        </w:rPr>
        <w:t xml:space="preserve">pection Service (“APHIS”) has ordered an interstate commerce quarantine that parallels the </w:t>
      </w:r>
      <w:r w:rsidR="00941AB1" w:rsidRPr="002F20A5">
        <w:rPr>
          <w:rFonts w:asciiTheme="minorHAnsi" w:hAnsiTheme="minorHAnsi" w:cstheme="minorHAnsi"/>
        </w:rPr>
        <w:t xml:space="preserve">emergency </w:t>
      </w:r>
      <w:r w:rsidR="008C02B0" w:rsidRPr="002F20A5">
        <w:rPr>
          <w:rFonts w:asciiTheme="minorHAnsi" w:hAnsiTheme="minorHAnsi" w:cstheme="minorHAnsi"/>
        </w:rPr>
        <w:t>quarantine and will</w:t>
      </w:r>
      <w:r w:rsidRPr="002F20A5">
        <w:rPr>
          <w:rFonts w:asciiTheme="minorHAnsi" w:hAnsiTheme="minorHAnsi" w:cstheme="minorHAnsi"/>
        </w:rPr>
        <w:t xml:space="preserve"> parallel this quarantine;</w:t>
      </w:r>
      <w:r w:rsidR="00462F70" w:rsidRPr="002F20A5">
        <w:rPr>
          <w:rFonts w:asciiTheme="minorHAnsi" w:hAnsiTheme="minorHAnsi" w:cstheme="minorHAnsi"/>
        </w:rPr>
        <w:t xml:space="preserve"> and</w:t>
      </w:r>
    </w:p>
    <w:p w:rsidR="00E43B28" w:rsidRPr="002F20A5" w:rsidRDefault="00E43B28" w:rsidP="00C47195">
      <w:pPr>
        <w:rPr>
          <w:rFonts w:asciiTheme="minorHAnsi" w:hAnsiTheme="minorHAnsi" w:cstheme="minorHAnsi"/>
        </w:rPr>
      </w:pPr>
    </w:p>
    <w:p w:rsidR="0051642A" w:rsidRPr="002F20A5" w:rsidRDefault="00E43B28"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i/>
        </w:rPr>
        <w:t xml:space="preserve">, </w:t>
      </w:r>
      <w:r w:rsidRPr="002F20A5">
        <w:rPr>
          <w:rFonts w:asciiTheme="minorHAnsi" w:hAnsiTheme="minorHAnsi" w:cstheme="minorHAnsi"/>
        </w:rPr>
        <w:t>APHIS will quarantine less than an entire state of Minnesota only if Minnesota adopts and enforces restrictions on the intrastate movement of regulated articles</w:t>
      </w:r>
      <w:r w:rsidR="0051642A" w:rsidRPr="002F20A5">
        <w:rPr>
          <w:rFonts w:asciiTheme="minorHAnsi" w:hAnsiTheme="minorHAnsi" w:cstheme="minorHAnsi"/>
        </w:rPr>
        <w:t xml:space="preserve"> that are equivalent to those imposed by the APHIS </w:t>
      </w:r>
      <w:r w:rsidR="006F10F0" w:rsidRPr="002F20A5">
        <w:rPr>
          <w:rFonts w:asciiTheme="minorHAnsi" w:hAnsiTheme="minorHAnsi" w:cstheme="minorHAnsi"/>
        </w:rPr>
        <w:t xml:space="preserve">interstate </w:t>
      </w:r>
      <w:r w:rsidR="0051642A" w:rsidRPr="002F20A5">
        <w:rPr>
          <w:rFonts w:asciiTheme="minorHAnsi" w:hAnsiTheme="minorHAnsi" w:cstheme="minorHAnsi"/>
        </w:rPr>
        <w:t>quarantine</w:t>
      </w:r>
      <w:r w:rsidRPr="002F20A5">
        <w:rPr>
          <w:rFonts w:asciiTheme="minorHAnsi" w:hAnsiTheme="minorHAnsi" w:cstheme="minorHAnsi"/>
        </w:rPr>
        <w:t>;</w:t>
      </w:r>
      <w:r w:rsidR="00462F70" w:rsidRPr="002F20A5">
        <w:rPr>
          <w:rFonts w:asciiTheme="minorHAnsi" w:hAnsiTheme="minorHAnsi" w:cstheme="minorHAnsi"/>
        </w:rPr>
        <w:t xml:space="preserve"> </w:t>
      </w:r>
      <w:r w:rsidR="002C648A" w:rsidRPr="002F20A5">
        <w:rPr>
          <w:rFonts w:asciiTheme="minorHAnsi" w:hAnsiTheme="minorHAnsi" w:cstheme="minorHAnsi"/>
        </w:rPr>
        <w:t>and</w:t>
      </w:r>
    </w:p>
    <w:p w:rsidR="0051642A" w:rsidRPr="002F20A5" w:rsidRDefault="0051642A" w:rsidP="00C47195">
      <w:pPr>
        <w:rPr>
          <w:rFonts w:asciiTheme="minorHAnsi" w:hAnsiTheme="minorHAnsi" w:cstheme="minorHAnsi"/>
        </w:rPr>
      </w:pPr>
    </w:p>
    <w:p w:rsidR="002C648A" w:rsidRPr="002F20A5" w:rsidRDefault="0051642A" w:rsidP="00C47195">
      <w:pPr>
        <w:rPr>
          <w:rFonts w:asciiTheme="minorHAnsi" w:hAnsiTheme="minorHAnsi" w:cstheme="minorHAnsi"/>
          <w:b/>
        </w:rPr>
      </w:pPr>
      <w:r w:rsidRPr="002F20A5">
        <w:rPr>
          <w:rFonts w:asciiTheme="minorHAnsi" w:hAnsiTheme="minorHAnsi" w:cstheme="minorHAnsi"/>
          <w:b/>
        </w:rPr>
        <w:t>Whereas</w:t>
      </w:r>
      <w:r w:rsidRPr="002F20A5">
        <w:rPr>
          <w:rFonts w:asciiTheme="minorHAnsi" w:hAnsiTheme="minorHAnsi" w:cstheme="minorHAnsi"/>
        </w:rPr>
        <w:t xml:space="preserve">, this quarantine </w:t>
      </w:r>
      <w:r w:rsidR="00CE3003" w:rsidRPr="002F20A5">
        <w:rPr>
          <w:rFonts w:asciiTheme="minorHAnsi" w:hAnsiTheme="minorHAnsi" w:cstheme="minorHAnsi"/>
        </w:rPr>
        <w:t xml:space="preserve">is </w:t>
      </w:r>
      <w:r w:rsidRPr="002F20A5">
        <w:rPr>
          <w:rFonts w:asciiTheme="minorHAnsi" w:hAnsiTheme="minorHAnsi" w:cstheme="minorHAnsi"/>
        </w:rPr>
        <w:t>consistent with and do</w:t>
      </w:r>
      <w:r w:rsidR="006F10F0" w:rsidRPr="002F20A5">
        <w:rPr>
          <w:rFonts w:asciiTheme="minorHAnsi" w:hAnsiTheme="minorHAnsi" w:cstheme="minorHAnsi"/>
        </w:rPr>
        <w:t>es</w:t>
      </w:r>
      <w:r w:rsidRPr="002F20A5">
        <w:rPr>
          <w:rFonts w:asciiTheme="minorHAnsi" w:hAnsiTheme="minorHAnsi" w:cstheme="minorHAnsi"/>
        </w:rPr>
        <w:t xml:space="preserve"> not exceed the APHIS quarantine</w:t>
      </w:r>
      <w:r w:rsidR="006F10F0" w:rsidRPr="002F20A5">
        <w:rPr>
          <w:rFonts w:asciiTheme="minorHAnsi" w:hAnsiTheme="minorHAnsi" w:cstheme="minorHAnsi"/>
        </w:rPr>
        <w:t xml:space="preserve"> insofar as it affects interstate commerce</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Now, therefore</w:t>
      </w:r>
      <w:r w:rsidRPr="002F20A5">
        <w:rPr>
          <w:rFonts w:asciiTheme="minorHAnsi" w:hAnsiTheme="minorHAnsi" w:cstheme="minorHAnsi"/>
        </w:rPr>
        <w:t xml:space="preserve">, the Commissioner of the Minnesota Department of Agriculture by the authority of Minnesota Statutes </w:t>
      </w:r>
      <w:r w:rsidR="00391EFB" w:rsidRPr="002F20A5">
        <w:rPr>
          <w:rFonts w:asciiTheme="minorHAnsi" w:hAnsiTheme="minorHAnsi" w:cstheme="minorHAnsi"/>
        </w:rPr>
        <w:t>Section</w:t>
      </w:r>
      <w:r w:rsidRPr="002F20A5">
        <w:rPr>
          <w:rFonts w:asciiTheme="minorHAnsi" w:hAnsiTheme="minorHAnsi" w:cstheme="minorHAnsi"/>
        </w:rPr>
        <w:t xml:space="preserve"> 18G.06 (2008) </w:t>
      </w:r>
      <w:r w:rsidR="00524EC6" w:rsidRPr="002F20A5">
        <w:rPr>
          <w:rFonts w:asciiTheme="minorHAnsi" w:hAnsiTheme="minorHAnsi" w:cstheme="minorHAnsi"/>
        </w:rPr>
        <w:t>declares</w:t>
      </w:r>
      <w:r w:rsidRPr="002F20A5">
        <w:rPr>
          <w:rFonts w:asciiTheme="minorHAnsi" w:hAnsiTheme="minorHAnsi" w:cstheme="minorHAnsi"/>
        </w:rPr>
        <w:t xml:space="preserve"> this quarantine to prevent the further spread of this pest and sets forth: definitions, regulated articles, quarantine</w:t>
      </w:r>
      <w:r w:rsidR="00E505E6" w:rsidRPr="002F20A5">
        <w:rPr>
          <w:rFonts w:asciiTheme="minorHAnsi" w:hAnsiTheme="minorHAnsi" w:cstheme="minorHAnsi"/>
        </w:rPr>
        <w:t>d</w:t>
      </w:r>
      <w:r w:rsidRPr="002F20A5">
        <w:rPr>
          <w:rFonts w:asciiTheme="minorHAnsi" w:hAnsiTheme="minorHAnsi" w:cstheme="minorHAnsi"/>
        </w:rPr>
        <w:t xml:space="preserve"> areas, conditions of movement, violations and penalties, and special exemptions.  This quarantine shall become effective immediately and will remain in effect until </w:t>
      </w:r>
      <w:r w:rsidR="0051642A" w:rsidRPr="002F20A5">
        <w:rPr>
          <w:rFonts w:asciiTheme="minorHAnsi" w:hAnsiTheme="minorHAnsi" w:cstheme="minorHAnsi"/>
        </w:rPr>
        <w:t>withdrawn or superseded</w:t>
      </w:r>
      <w:r w:rsidRPr="002F20A5">
        <w:rPr>
          <w:rFonts w:asciiTheme="minorHAnsi" w:hAnsiTheme="minorHAnsi" w:cstheme="minorHAnsi"/>
        </w:rPr>
        <w:t>.</w:t>
      </w:r>
      <w:r w:rsidR="0051642A" w:rsidRPr="002F20A5">
        <w:rPr>
          <w:rFonts w:asciiTheme="minorHAnsi" w:hAnsiTheme="minorHAnsi" w:cstheme="minorHAnsi"/>
        </w:rPr>
        <w:t xml:space="preserve">  </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b/>
        </w:rPr>
      </w:pPr>
      <w:r w:rsidRPr="002F20A5">
        <w:rPr>
          <w:rFonts w:asciiTheme="minorHAnsi" w:hAnsiTheme="minorHAnsi" w:cstheme="minorHAnsi"/>
          <w:b/>
        </w:rPr>
        <w:t>Section II: Definitions</w:t>
      </w:r>
    </w:p>
    <w:p w:rsidR="00462F70" w:rsidRPr="002F20A5" w:rsidRDefault="00462F70" w:rsidP="00C47195">
      <w:pPr>
        <w:rPr>
          <w:rFonts w:asciiTheme="minorHAnsi" w:hAnsiTheme="minorHAnsi" w:cstheme="minorHAnsi"/>
          <w:b/>
        </w:rPr>
      </w:pPr>
    </w:p>
    <w:p w:rsidR="00462F70" w:rsidRPr="002F20A5" w:rsidRDefault="00462F70" w:rsidP="00C47195">
      <w:pPr>
        <w:rPr>
          <w:rFonts w:asciiTheme="minorHAnsi" w:hAnsiTheme="minorHAnsi" w:cstheme="minorHAnsi"/>
        </w:rPr>
      </w:pPr>
      <w:r w:rsidRPr="002F20A5">
        <w:rPr>
          <w:rFonts w:asciiTheme="minorHAnsi" w:hAnsiTheme="minorHAnsi" w:cstheme="minorHAnsi"/>
        </w:rPr>
        <w:t xml:space="preserve">“Ash” means all species of the genus </w:t>
      </w:r>
      <w:r w:rsidRPr="002F20A5">
        <w:rPr>
          <w:rFonts w:asciiTheme="minorHAnsi" w:hAnsiTheme="minorHAnsi" w:cstheme="minorHAnsi"/>
          <w:i/>
        </w:rPr>
        <w:t>Fraxinus.</w:t>
      </w:r>
    </w:p>
    <w:p w:rsidR="002C648A" w:rsidRPr="002F20A5" w:rsidRDefault="002C648A" w:rsidP="00C47195">
      <w:pPr>
        <w:rPr>
          <w:rFonts w:asciiTheme="minorHAnsi" w:hAnsiTheme="minorHAnsi" w:cstheme="minorHAnsi"/>
        </w:rPr>
      </w:pPr>
    </w:p>
    <w:p w:rsidR="002C648A" w:rsidRPr="002F20A5" w:rsidRDefault="00AC5C79" w:rsidP="00C47195">
      <w:pPr>
        <w:rPr>
          <w:rFonts w:asciiTheme="minorHAnsi" w:hAnsiTheme="minorHAnsi" w:cstheme="minorHAnsi"/>
        </w:rPr>
      </w:pPr>
      <w:r w:rsidRPr="002F20A5">
        <w:rPr>
          <w:rFonts w:asciiTheme="minorHAnsi" w:hAnsiTheme="minorHAnsi" w:cstheme="minorHAnsi"/>
        </w:rPr>
        <w:t xml:space="preserve">"Certificate" means a document authorized or prepared by </w:t>
      </w:r>
      <w:r w:rsidR="0051642A" w:rsidRPr="002F20A5">
        <w:rPr>
          <w:rFonts w:asciiTheme="minorHAnsi" w:hAnsiTheme="minorHAnsi" w:cstheme="minorHAnsi"/>
        </w:rPr>
        <w:t xml:space="preserve">the Commissioner or an APHIS employee or designee </w:t>
      </w:r>
      <w:r w:rsidR="00941AB1" w:rsidRPr="002F20A5">
        <w:rPr>
          <w:rFonts w:asciiTheme="minorHAnsi" w:hAnsiTheme="minorHAnsi" w:cstheme="minorHAnsi"/>
        </w:rPr>
        <w:t xml:space="preserve">that affirms, declares, or verifies </w:t>
      </w:r>
      <w:r w:rsidR="0051642A" w:rsidRPr="002F20A5">
        <w:rPr>
          <w:rFonts w:asciiTheme="minorHAnsi" w:hAnsiTheme="minorHAnsi" w:cstheme="minorHAnsi"/>
        </w:rPr>
        <w:t xml:space="preserve">that </w:t>
      </w:r>
      <w:r w:rsidR="006F10F0" w:rsidRPr="002F20A5">
        <w:rPr>
          <w:rFonts w:asciiTheme="minorHAnsi" w:hAnsiTheme="minorHAnsi" w:cstheme="minorHAnsi"/>
        </w:rPr>
        <w:t xml:space="preserve">movement or use of </w:t>
      </w:r>
      <w:r w:rsidR="0051642A" w:rsidRPr="002F20A5">
        <w:rPr>
          <w:rFonts w:asciiTheme="minorHAnsi" w:hAnsiTheme="minorHAnsi" w:cstheme="minorHAnsi"/>
        </w:rPr>
        <w:t xml:space="preserve">a regulated article </w:t>
      </w:r>
      <w:r w:rsidR="006F10F0" w:rsidRPr="002F20A5">
        <w:rPr>
          <w:rFonts w:asciiTheme="minorHAnsi" w:hAnsiTheme="minorHAnsi" w:cstheme="minorHAnsi"/>
        </w:rPr>
        <w:t>comp</w:t>
      </w:r>
      <w:r w:rsidR="00214335" w:rsidRPr="002F20A5">
        <w:rPr>
          <w:rFonts w:asciiTheme="minorHAnsi" w:hAnsiTheme="minorHAnsi" w:cstheme="minorHAnsi"/>
        </w:rPr>
        <w:t>l</w:t>
      </w:r>
      <w:r w:rsidR="006F10F0" w:rsidRPr="002F20A5">
        <w:rPr>
          <w:rFonts w:asciiTheme="minorHAnsi" w:hAnsiTheme="minorHAnsi" w:cstheme="minorHAnsi"/>
        </w:rPr>
        <w:t xml:space="preserve">ies with this quarantine, the APHIS quarantine and </w:t>
      </w:r>
      <w:r w:rsidRPr="002F20A5">
        <w:rPr>
          <w:rFonts w:asciiTheme="minorHAnsi" w:hAnsiTheme="minorHAnsi" w:cstheme="minorHAnsi"/>
        </w:rPr>
        <w:t>other legal requirements.</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“Commissioner” means the Commissioner of the Minnesota Department of Agriculture or </w:t>
      </w:r>
      <w:r w:rsidR="0051642A" w:rsidRPr="002F20A5">
        <w:rPr>
          <w:rFonts w:asciiTheme="minorHAnsi" w:hAnsiTheme="minorHAnsi" w:cstheme="minorHAnsi"/>
        </w:rPr>
        <w:t xml:space="preserve">his </w:t>
      </w:r>
      <w:r w:rsidR="00E505E6" w:rsidRPr="002F20A5">
        <w:rPr>
          <w:rFonts w:asciiTheme="minorHAnsi" w:hAnsiTheme="minorHAnsi" w:cstheme="minorHAnsi"/>
        </w:rPr>
        <w:t>designee</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AC5C79" w:rsidP="00C47195">
      <w:pPr>
        <w:rPr>
          <w:rFonts w:asciiTheme="minorHAnsi" w:hAnsiTheme="minorHAnsi" w:cstheme="minorHAnsi"/>
        </w:rPr>
      </w:pPr>
      <w:r w:rsidRPr="002F20A5">
        <w:rPr>
          <w:rFonts w:asciiTheme="minorHAnsi" w:hAnsiTheme="minorHAnsi" w:cstheme="minorHAnsi"/>
        </w:rPr>
        <w:t xml:space="preserve">"Compliance agreement" means a written agreement between a person and </w:t>
      </w:r>
      <w:r w:rsidR="006F10F0" w:rsidRPr="002F20A5">
        <w:rPr>
          <w:rFonts w:asciiTheme="minorHAnsi" w:hAnsiTheme="minorHAnsi" w:cstheme="minorHAnsi"/>
        </w:rPr>
        <w:t>APHIS</w:t>
      </w:r>
      <w:r w:rsidR="009F6A03" w:rsidRPr="002F20A5">
        <w:rPr>
          <w:rFonts w:asciiTheme="minorHAnsi" w:hAnsiTheme="minorHAnsi" w:cstheme="minorHAnsi"/>
        </w:rPr>
        <w:t>, and/</w:t>
      </w:r>
      <w:r w:rsidR="006F10F0" w:rsidRPr="002F20A5">
        <w:rPr>
          <w:rFonts w:asciiTheme="minorHAnsi" w:hAnsiTheme="minorHAnsi" w:cstheme="minorHAnsi"/>
        </w:rPr>
        <w:t xml:space="preserve">or the Commissioner </w:t>
      </w:r>
      <w:r w:rsidRPr="002F20A5">
        <w:rPr>
          <w:rFonts w:asciiTheme="minorHAnsi" w:hAnsiTheme="minorHAnsi" w:cstheme="minorHAnsi"/>
        </w:rPr>
        <w:t xml:space="preserve">to achieve compliance with </w:t>
      </w:r>
      <w:r w:rsidR="006F10F0" w:rsidRPr="002F20A5">
        <w:rPr>
          <w:rFonts w:asciiTheme="minorHAnsi" w:hAnsiTheme="minorHAnsi" w:cstheme="minorHAnsi"/>
        </w:rPr>
        <w:t>this quarantine and the APHIS quarantine</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“Emerald Ash Borer” </w:t>
      </w:r>
      <w:r w:rsidR="006F10F0" w:rsidRPr="002F20A5">
        <w:rPr>
          <w:rFonts w:asciiTheme="minorHAnsi" w:hAnsiTheme="minorHAnsi" w:cstheme="minorHAnsi"/>
        </w:rPr>
        <w:t xml:space="preserve">(“EAB”) </w:t>
      </w:r>
      <w:r w:rsidRPr="002F20A5">
        <w:rPr>
          <w:rFonts w:asciiTheme="minorHAnsi" w:hAnsiTheme="minorHAnsi" w:cstheme="minorHAnsi"/>
        </w:rPr>
        <w:t xml:space="preserve">means the insect known as emerald ash borer, </w:t>
      </w:r>
      <w:proofErr w:type="spellStart"/>
      <w:r w:rsidRPr="002F20A5">
        <w:rPr>
          <w:rFonts w:asciiTheme="minorHAnsi" w:hAnsiTheme="minorHAnsi" w:cstheme="minorHAnsi"/>
          <w:i/>
        </w:rPr>
        <w:t>Agrilus</w:t>
      </w:r>
      <w:proofErr w:type="spellEnd"/>
      <w:r w:rsidRPr="002F20A5">
        <w:rPr>
          <w:rFonts w:asciiTheme="minorHAnsi" w:hAnsiTheme="minorHAnsi" w:cstheme="minorHAnsi"/>
          <w:i/>
        </w:rPr>
        <w:t xml:space="preserve"> </w:t>
      </w:r>
      <w:proofErr w:type="spellStart"/>
      <w:r w:rsidRPr="002F20A5">
        <w:rPr>
          <w:rFonts w:asciiTheme="minorHAnsi" w:hAnsiTheme="minorHAnsi" w:cstheme="minorHAnsi"/>
          <w:i/>
        </w:rPr>
        <w:t>planipennis</w:t>
      </w:r>
      <w:proofErr w:type="spellEnd"/>
      <w:r w:rsidR="00BA5FC6" w:rsidRPr="002F20A5">
        <w:rPr>
          <w:rFonts w:asciiTheme="minorHAnsi" w:hAnsiTheme="minorHAnsi" w:cstheme="minorHAnsi"/>
        </w:rPr>
        <w:t xml:space="preserve"> </w:t>
      </w:r>
      <w:proofErr w:type="spellStart"/>
      <w:r w:rsidR="00BA5FC6" w:rsidRPr="002F20A5">
        <w:rPr>
          <w:rFonts w:asciiTheme="minorHAnsi" w:hAnsiTheme="minorHAnsi" w:cstheme="minorHAnsi"/>
        </w:rPr>
        <w:t>Fairmaire</w:t>
      </w:r>
      <w:proofErr w:type="spellEnd"/>
      <w:r w:rsidR="00BA5FC6" w:rsidRPr="002F20A5">
        <w:rPr>
          <w:rFonts w:asciiTheme="minorHAnsi" w:hAnsiTheme="minorHAnsi" w:cstheme="minorHAnsi"/>
        </w:rPr>
        <w:t>, in any</w:t>
      </w:r>
      <w:r w:rsidRPr="002F20A5">
        <w:rPr>
          <w:rFonts w:asciiTheme="minorHAnsi" w:hAnsiTheme="minorHAnsi" w:cstheme="minorHAnsi"/>
        </w:rPr>
        <w:t xml:space="preserve"> stage of development</w:t>
      </w:r>
      <w:r w:rsidR="00915AAE" w:rsidRPr="002F20A5">
        <w:rPr>
          <w:rFonts w:asciiTheme="minorHAnsi" w:hAnsiTheme="minorHAnsi" w:cstheme="minorHAnsi"/>
        </w:rPr>
        <w:t>.</w:t>
      </w:r>
    </w:p>
    <w:p w:rsidR="00C25C6C" w:rsidRPr="002F20A5" w:rsidRDefault="00C25C6C" w:rsidP="00C47195">
      <w:pPr>
        <w:rPr>
          <w:rFonts w:asciiTheme="minorHAnsi" w:hAnsiTheme="minorHAnsi" w:cstheme="minorHAnsi"/>
        </w:rPr>
      </w:pPr>
    </w:p>
    <w:p w:rsidR="00A13679" w:rsidRPr="002F20A5" w:rsidRDefault="00A13679" w:rsidP="00C47195">
      <w:pPr>
        <w:rPr>
          <w:rFonts w:asciiTheme="minorHAnsi" w:hAnsiTheme="minorHAnsi" w:cstheme="minorHAnsi"/>
        </w:rPr>
      </w:pPr>
      <w:r w:rsidRPr="002F20A5">
        <w:rPr>
          <w:rFonts w:asciiTheme="minorHAnsi" w:hAnsiTheme="minorHAnsi" w:cstheme="minorHAnsi"/>
        </w:rPr>
        <w:t>“Firewood” means wood cut to lengths less than four feet long.  This includes firewood cut for personal use.</w:t>
      </w:r>
    </w:p>
    <w:p w:rsidR="00C47195" w:rsidRPr="002F20A5" w:rsidRDefault="00C47195"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“Inspector” means an employee of the Minnesota Department of Agriculture </w:t>
      </w:r>
      <w:r w:rsidR="006F10F0" w:rsidRPr="002F20A5">
        <w:rPr>
          <w:rFonts w:asciiTheme="minorHAnsi" w:hAnsiTheme="minorHAnsi" w:cstheme="minorHAnsi"/>
        </w:rPr>
        <w:t xml:space="preserve">or other individual </w:t>
      </w:r>
      <w:r w:rsidRPr="002F20A5">
        <w:rPr>
          <w:rFonts w:asciiTheme="minorHAnsi" w:hAnsiTheme="minorHAnsi" w:cstheme="minorHAnsi"/>
        </w:rPr>
        <w:t>authorized to enforce the provisions of this quarantine.</w:t>
      </w:r>
      <w:r w:rsidR="003A04AD" w:rsidRPr="002F20A5">
        <w:rPr>
          <w:rFonts w:asciiTheme="minorHAnsi" w:hAnsiTheme="minorHAnsi" w:cstheme="minorHAnsi"/>
        </w:rPr>
        <w:t xml:space="preserve"> </w:t>
      </w:r>
    </w:p>
    <w:p w:rsidR="002C648A" w:rsidRPr="002F20A5" w:rsidRDefault="002C648A" w:rsidP="00C47195">
      <w:pPr>
        <w:rPr>
          <w:rFonts w:asciiTheme="minorHAnsi" w:hAnsiTheme="minorHAnsi" w:cstheme="minorHAnsi"/>
        </w:rPr>
      </w:pPr>
    </w:p>
    <w:p w:rsidR="002F20A5" w:rsidRPr="002F20A5" w:rsidRDefault="002F20A5" w:rsidP="002F20A5">
      <w:pPr>
        <w:rPr>
          <w:rFonts w:asciiTheme="minorHAnsi" w:hAnsiTheme="minorHAnsi" w:cstheme="minorHAnsi"/>
        </w:rPr>
      </w:pPr>
      <w:r w:rsidRPr="002F20A5">
        <w:rPr>
          <w:rFonts w:asciiTheme="minorHAnsi" w:hAnsiTheme="minorHAnsi" w:cstheme="minorHAnsi"/>
        </w:rPr>
        <w:t>“Limited permit” means a document in which an inspector or a person operating under a compliance agreement affirms that the regulated article does not meet treatment standards is eligible for intrastate movement only to an approved receiving facility and in accordance with specified conditions.</w:t>
      </w:r>
    </w:p>
    <w:p w:rsidR="002F20A5" w:rsidRPr="002F20A5" w:rsidRDefault="002F20A5"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“Log” means</w:t>
      </w:r>
      <w:r w:rsidR="003A04AD" w:rsidRPr="002F20A5">
        <w:rPr>
          <w:rFonts w:asciiTheme="minorHAnsi" w:hAnsiTheme="minorHAnsi" w:cstheme="minorHAnsi"/>
        </w:rPr>
        <w:t xml:space="preserve"> </w:t>
      </w:r>
      <w:r w:rsidRPr="002F20A5">
        <w:rPr>
          <w:rFonts w:asciiTheme="minorHAnsi" w:hAnsiTheme="minorHAnsi" w:cstheme="minorHAnsi"/>
        </w:rPr>
        <w:t>tree parts cut into lengths four feet or longer</w:t>
      </w:r>
      <w:r w:rsidR="002071B3"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“Minnesota” means the </w:t>
      </w:r>
      <w:r w:rsidR="006F10F0" w:rsidRPr="002F20A5">
        <w:rPr>
          <w:rFonts w:asciiTheme="minorHAnsi" w:hAnsiTheme="minorHAnsi" w:cstheme="minorHAnsi"/>
        </w:rPr>
        <w:t xml:space="preserve">State of Minnesota.  </w:t>
      </w:r>
    </w:p>
    <w:p w:rsidR="000C5D6A" w:rsidRPr="002F20A5" w:rsidRDefault="000C5D6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“Move” (“moved,” “movement”) means shipped, </w:t>
      </w:r>
      <w:r w:rsidR="006F10F0" w:rsidRPr="002F20A5">
        <w:rPr>
          <w:rFonts w:asciiTheme="minorHAnsi" w:hAnsiTheme="minorHAnsi" w:cstheme="minorHAnsi"/>
        </w:rPr>
        <w:t xml:space="preserve">transported, carried; </w:t>
      </w:r>
      <w:r w:rsidRPr="002F20A5">
        <w:rPr>
          <w:rFonts w:asciiTheme="minorHAnsi" w:hAnsiTheme="minorHAnsi" w:cstheme="minorHAnsi"/>
        </w:rPr>
        <w:t xml:space="preserve">held </w:t>
      </w:r>
      <w:r w:rsidR="006F10F0" w:rsidRPr="002F20A5">
        <w:rPr>
          <w:rFonts w:asciiTheme="minorHAnsi" w:hAnsiTheme="minorHAnsi" w:cstheme="minorHAnsi"/>
        </w:rPr>
        <w:t xml:space="preserve">or offered </w:t>
      </w:r>
      <w:r w:rsidRPr="002F20A5">
        <w:rPr>
          <w:rFonts w:asciiTheme="minorHAnsi" w:hAnsiTheme="minorHAnsi" w:cstheme="minorHAnsi"/>
        </w:rPr>
        <w:t xml:space="preserve">for shipment, </w:t>
      </w:r>
      <w:r w:rsidR="006F10F0" w:rsidRPr="002F20A5">
        <w:rPr>
          <w:rFonts w:asciiTheme="minorHAnsi" w:hAnsiTheme="minorHAnsi" w:cstheme="minorHAnsi"/>
        </w:rPr>
        <w:t xml:space="preserve">transport or carriage; </w:t>
      </w:r>
      <w:r w:rsidRPr="002F20A5">
        <w:rPr>
          <w:rFonts w:asciiTheme="minorHAnsi" w:hAnsiTheme="minorHAnsi" w:cstheme="minorHAnsi"/>
        </w:rPr>
        <w:t>received for shipment, transpor</w:t>
      </w:r>
      <w:r w:rsidR="006F10F0" w:rsidRPr="002F20A5">
        <w:rPr>
          <w:rFonts w:asciiTheme="minorHAnsi" w:hAnsiTheme="minorHAnsi" w:cstheme="minorHAnsi"/>
        </w:rPr>
        <w:t>t or carriage; or allowed to be shipped, transported or carried.</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“Person” means an</w:t>
      </w:r>
      <w:r w:rsidR="006F10F0" w:rsidRPr="002F20A5">
        <w:rPr>
          <w:rFonts w:asciiTheme="minorHAnsi" w:hAnsiTheme="minorHAnsi" w:cstheme="minorHAnsi"/>
        </w:rPr>
        <w:t>y</w:t>
      </w:r>
      <w:r w:rsidRPr="002F20A5">
        <w:rPr>
          <w:rFonts w:asciiTheme="minorHAnsi" w:hAnsiTheme="minorHAnsi" w:cstheme="minorHAnsi"/>
        </w:rPr>
        <w:t xml:space="preserve"> individual, firm, association, partnership, corporation, governmental entity, or other legal entity.</w:t>
      </w:r>
    </w:p>
    <w:p w:rsidR="002C648A" w:rsidRPr="002F20A5" w:rsidRDefault="002C648A" w:rsidP="00C47195">
      <w:pPr>
        <w:rPr>
          <w:rFonts w:asciiTheme="minorHAnsi" w:hAnsiTheme="minorHAnsi" w:cstheme="minorHAnsi"/>
        </w:rPr>
      </w:pPr>
    </w:p>
    <w:p w:rsidR="00D56FB6" w:rsidRPr="002F20A5" w:rsidRDefault="00D56FB6" w:rsidP="00C47195">
      <w:pPr>
        <w:rPr>
          <w:rFonts w:asciiTheme="minorHAnsi" w:hAnsiTheme="minorHAnsi" w:cstheme="minorHAnsi"/>
        </w:rPr>
      </w:pPr>
      <w:r w:rsidRPr="002F20A5">
        <w:rPr>
          <w:rFonts w:asciiTheme="minorHAnsi" w:hAnsiTheme="minorHAnsi" w:cstheme="minorHAnsi"/>
        </w:rPr>
        <w:t>“Quarantined Area” means any portion of Minnesota listed in Section IV of this quarantine.</w:t>
      </w:r>
    </w:p>
    <w:p w:rsidR="00D56FB6" w:rsidRPr="002F20A5" w:rsidRDefault="00D56FB6"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“Regulated Article” means any article listed under Section III of this quarantine.</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“Receiving Facility” means any mill, incinerator, </w:t>
      </w:r>
      <w:r w:rsidR="00304BDC" w:rsidRPr="002F20A5">
        <w:rPr>
          <w:rFonts w:asciiTheme="minorHAnsi" w:hAnsiTheme="minorHAnsi" w:cstheme="minorHAnsi"/>
        </w:rPr>
        <w:t xml:space="preserve">mulch site, compost site, </w:t>
      </w:r>
      <w:r w:rsidRPr="002F20A5">
        <w:rPr>
          <w:rFonts w:asciiTheme="minorHAnsi" w:hAnsiTheme="minorHAnsi" w:cstheme="minorHAnsi"/>
        </w:rPr>
        <w:t>or other facility that receives a regulated article.</w:t>
      </w:r>
    </w:p>
    <w:p w:rsidR="00D56FB6" w:rsidRPr="002F20A5" w:rsidRDefault="00D56FB6"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“State” means the District of Columbia, Puerto Rico, the Northern Mariana Islands, or any state, territory, or possession of the United States.</w:t>
      </w:r>
    </w:p>
    <w:p w:rsidR="002C648A" w:rsidRPr="002F20A5" w:rsidRDefault="002C648A" w:rsidP="00C47195">
      <w:pPr>
        <w:rPr>
          <w:rFonts w:asciiTheme="minorHAnsi" w:hAnsiTheme="minorHAnsi" w:cstheme="minorHAnsi"/>
        </w:rPr>
      </w:pPr>
    </w:p>
    <w:p w:rsidR="00F26AAC" w:rsidRPr="002F20A5" w:rsidRDefault="00A9124F" w:rsidP="00C47195">
      <w:pPr>
        <w:rPr>
          <w:rFonts w:asciiTheme="minorHAnsi" w:hAnsiTheme="minorHAnsi" w:cstheme="minorHAnsi"/>
        </w:rPr>
      </w:pPr>
      <w:r w:rsidRPr="002F20A5">
        <w:rPr>
          <w:rFonts w:asciiTheme="minorHAnsi" w:hAnsiTheme="minorHAnsi" w:cstheme="minorHAnsi"/>
        </w:rPr>
        <w:t>“Transit” (“transiting”) means movement through a</w:t>
      </w:r>
      <w:r w:rsidR="002A067C" w:rsidRPr="002F20A5">
        <w:rPr>
          <w:rFonts w:asciiTheme="minorHAnsi" w:hAnsiTheme="minorHAnsi" w:cstheme="minorHAnsi"/>
        </w:rPr>
        <w:t>n</w:t>
      </w:r>
      <w:r w:rsidRPr="002F20A5">
        <w:rPr>
          <w:rFonts w:asciiTheme="minorHAnsi" w:hAnsiTheme="minorHAnsi" w:cstheme="minorHAnsi"/>
        </w:rPr>
        <w:t xml:space="preserve"> area.</w:t>
      </w:r>
    </w:p>
    <w:p w:rsidR="005B6FB0" w:rsidRDefault="005B6FB0" w:rsidP="00C47195">
      <w:pPr>
        <w:pStyle w:val="NormalWeb"/>
        <w:spacing w:before="0" w:beforeAutospacing="0" w:after="0" w:afterAutospacing="0"/>
        <w:rPr>
          <w:rStyle w:val="Strong"/>
          <w:rFonts w:asciiTheme="minorHAnsi" w:hAnsiTheme="minorHAnsi" w:cstheme="minorHAnsi"/>
        </w:rPr>
      </w:pPr>
    </w:p>
    <w:p w:rsidR="00781B50" w:rsidRPr="002F20A5" w:rsidRDefault="00781B50" w:rsidP="00C47195">
      <w:pPr>
        <w:pStyle w:val="NormalWeb"/>
        <w:spacing w:before="0" w:beforeAutospacing="0" w:after="0" w:afterAutospacing="0"/>
        <w:rPr>
          <w:rStyle w:val="Strong"/>
          <w:rFonts w:asciiTheme="minorHAnsi" w:hAnsiTheme="minorHAnsi" w:cstheme="minorHAnsi"/>
        </w:rPr>
      </w:pPr>
      <w:r w:rsidRPr="002F20A5">
        <w:rPr>
          <w:rStyle w:val="Strong"/>
          <w:rFonts w:asciiTheme="minorHAnsi" w:hAnsiTheme="minorHAnsi" w:cstheme="minorHAnsi"/>
        </w:rPr>
        <w:lastRenderedPageBreak/>
        <w:t xml:space="preserve">Section III: Regulated Articles </w:t>
      </w:r>
    </w:p>
    <w:p w:rsidR="00C47195" w:rsidRPr="002F20A5" w:rsidRDefault="00C47195" w:rsidP="00C47195">
      <w:pPr>
        <w:pStyle w:val="NormalWeb"/>
        <w:spacing w:before="0" w:beforeAutospacing="0" w:after="0" w:afterAutospacing="0"/>
        <w:rPr>
          <w:rFonts w:asciiTheme="minorHAnsi" w:hAnsiTheme="minorHAnsi" w:cstheme="minorHAnsi"/>
        </w:rPr>
      </w:pPr>
    </w:p>
    <w:p w:rsidR="00781B50" w:rsidRPr="002F20A5" w:rsidRDefault="00781B50" w:rsidP="00C47195">
      <w:pPr>
        <w:pStyle w:val="NormalWeb"/>
        <w:spacing w:before="0" w:beforeAutospacing="0" w:after="0" w:afterAutospacing="0"/>
        <w:rPr>
          <w:rFonts w:asciiTheme="minorHAnsi" w:hAnsiTheme="minorHAnsi" w:cstheme="minorHAnsi"/>
        </w:rPr>
      </w:pPr>
      <w:r w:rsidRPr="002F20A5">
        <w:rPr>
          <w:rFonts w:asciiTheme="minorHAnsi" w:hAnsiTheme="minorHAnsi" w:cstheme="minorHAnsi"/>
        </w:rPr>
        <w:t xml:space="preserve">Regulated articles are as follows: </w:t>
      </w:r>
    </w:p>
    <w:p w:rsidR="00C47195" w:rsidRPr="002F20A5" w:rsidRDefault="00C47195" w:rsidP="00C47195">
      <w:pPr>
        <w:pStyle w:val="NormalWeb"/>
        <w:spacing w:before="0" w:beforeAutospacing="0" w:after="0" w:afterAutospacing="0"/>
        <w:rPr>
          <w:rFonts w:asciiTheme="minorHAnsi" w:hAnsiTheme="minorHAnsi" w:cstheme="minorHAnsi"/>
        </w:rPr>
      </w:pPr>
    </w:p>
    <w:p w:rsidR="00781B50" w:rsidRPr="002F20A5" w:rsidRDefault="00781B50" w:rsidP="00C47195">
      <w:pPr>
        <w:pStyle w:val="NormalWeb"/>
        <w:spacing w:before="0" w:beforeAutospacing="0" w:after="0" w:afterAutospacing="0"/>
        <w:rPr>
          <w:rFonts w:asciiTheme="minorHAnsi" w:hAnsiTheme="minorHAnsi" w:cstheme="minorHAnsi"/>
        </w:rPr>
      </w:pPr>
      <w:r w:rsidRPr="002F20A5">
        <w:rPr>
          <w:rFonts w:asciiTheme="minorHAnsi" w:hAnsiTheme="minorHAnsi" w:cstheme="minorHAnsi"/>
        </w:rPr>
        <w:t>(A)</w:t>
      </w:r>
      <w:r w:rsidR="00C47195" w:rsidRPr="002F20A5">
        <w:rPr>
          <w:rFonts w:asciiTheme="minorHAnsi" w:hAnsiTheme="minorHAnsi" w:cstheme="minorHAnsi"/>
        </w:rPr>
        <w:t xml:space="preserve"> </w:t>
      </w:r>
      <w:r w:rsidRPr="002F20A5">
        <w:rPr>
          <w:rFonts w:asciiTheme="minorHAnsi" w:hAnsiTheme="minorHAnsi" w:cstheme="minorHAnsi"/>
        </w:rPr>
        <w:t xml:space="preserve"> The emerald ash borer, </w:t>
      </w:r>
      <w:proofErr w:type="spellStart"/>
      <w:r w:rsidRPr="002F20A5">
        <w:rPr>
          <w:rStyle w:val="Emphasis"/>
          <w:rFonts w:asciiTheme="minorHAnsi" w:hAnsiTheme="minorHAnsi" w:cstheme="minorHAnsi"/>
        </w:rPr>
        <w:t>Agrilus</w:t>
      </w:r>
      <w:proofErr w:type="spellEnd"/>
      <w:r w:rsidRPr="002F20A5">
        <w:rPr>
          <w:rStyle w:val="Emphasis"/>
          <w:rFonts w:asciiTheme="minorHAnsi" w:hAnsiTheme="minorHAnsi" w:cstheme="minorHAnsi"/>
        </w:rPr>
        <w:t xml:space="preserve"> </w:t>
      </w:r>
      <w:proofErr w:type="spellStart"/>
      <w:r w:rsidRPr="002F20A5">
        <w:rPr>
          <w:rStyle w:val="Emphasis"/>
          <w:rFonts w:asciiTheme="minorHAnsi" w:hAnsiTheme="minorHAnsi" w:cstheme="minorHAnsi"/>
        </w:rPr>
        <w:t>planipennis</w:t>
      </w:r>
      <w:proofErr w:type="spellEnd"/>
      <w:r w:rsidRPr="002F20A5">
        <w:rPr>
          <w:rStyle w:val="Emphasis"/>
          <w:rFonts w:asciiTheme="minorHAnsi" w:hAnsiTheme="minorHAnsi" w:cstheme="minorHAnsi"/>
        </w:rPr>
        <w:t xml:space="preserve"> </w:t>
      </w:r>
      <w:proofErr w:type="spellStart"/>
      <w:r w:rsidRPr="002F20A5">
        <w:rPr>
          <w:rFonts w:asciiTheme="minorHAnsi" w:hAnsiTheme="minorHAnsi" w:cstheme="minorHAnsi"/>
        </w:rPr>
        <w:t>Fairmaire</w:t>
      </w:r>
      <w:proofErr w:type="spellEnd"/>
      <w:r w:rsidRPr="002F20A5">
        <w:rPr>
          <w:rFonts w:asciiTheme="minorHAnsi" w:hAnsiTheme="minorHAnsi" w:cstheme="minorHAnsi"/>
        </w:rPr>
        <w:t xml:space="preserve">, in any stage of development. </w:t>
      </w:r>
    </w:p>
    <w:p w:rsidR="00C47195" w:rsidRPr="002F20A5" w:rsidRDefault="00C47195" w:rsidP="00C47195">
      <w:pPr>
        <w:pStyle w:val="NormalWeb"/>
        <w:spacing w:before="0" w:beforeAutospacing="0" w:after="0" w:afterAutospacing="0"/>
        <w:rPr>
          <w:rFonts w:asciiTheme="minorHAnsi" w:hAnsiTheme="minorHAnsi" w:cstheme="minorHAnsi"/>
        </w:rPr>
      </w:pPr>
    </w:p>
    <w:p w:rsidR="00781B50" w:rsidRPr="002F20A5" w:rsidRDefault="00781B50" w:rsidP="00C47195">
      <w:pPr>
        <w:rPr>
          <w:rFonts w:asciiTheme="minorHAnsi" w:eastAsia="Times New Roman" w:hAnsiTheme="minorHAnsi" w:cstheme="minorHAnsi"/>
        </w:rPr>
      </w:pPr>
      <w:r w:rsidRPr="002F20A5">
        <w:rPr>
          <w:rFonts w:asciiTheme="minorHAnsi" w:hAnsiTheme="minorHAnsi" w:cstheme="minorHAnsi"/>
        </w:rPr>
        <w:t xml:space="preserve">(B)  </w:t>
      </w:r>
      <w:r w:rsidRPr="002F20A5">
        <w:rPr>
          <w:rFonts w:asciiTheme="minorHAnsi" w:eastAsia="Times New Roman" w:hAnsiTheme="minorHAnsi" w:cstheme="minorHAnsi"/>
        </w:rPr>
        <w:t xml:space="preserve">All plants and plant parts of the genus </w:t>
      </w:r>
      <w:r w:rsidRPr="002F20A5">
        <w:rPr>
          <w:rFonts w:asciiTheme="minorHAnsi" w:eastAsia="Times New Roman" w:hAnsiTheme="minorHAnsi" w:cstheme="minorHAnsi"/>
          <w:i/>
          <w:iCs/>
        </w:rPr>
        <w:t>Fraxinus</w:t>
      </w:r>
      <w:r w:rsidRPr="002F20A5">
        <w:rPr>
          <w:rFonts w:asciiTheme="minorHAnsi" w:eastAsia="Times New Roman" w:hAnsiTheme="minorHAnsi" w:cstheme="minorHAnsi"/>
        </w:rPr>
        <w:t>, including but not limited to:</w:t>
      </w:r>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Logs and green lumber </w:t>
      </w:r>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Nursery stock, scion wood, and bud wood </w:t>
      </w:r>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Chips and mulch, either composted or </w:t>
      </w:r>
      <w:proofErr w:type="spellStart"/>
      <w:r w:rsidRPr="002F20A5">
        <w:rPr>
          <w:rFonts w:asciiTheme="minorHAnsi" w:eastAsia="Times New Roman" w:hAnsiTheme="minorHAnsi" w:cstheme="minorHAnsi"/>
        </w:rPr>
        <w:t>uncomposted</w:t>
      </w:r>
      <w:proofErr w:type="spellEnd"/>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Stumps, roots, and branches </w:t>
      </w:r>
    </w:p>
    <w:p w:rsidR="00C47195" w:rsidRPr="002F20A5" w:rsidRDefault="00C47195" w:rsidP="00C47195">
      <w:pPr>
        <w:rPr>
          <w:rFonts w:asciiTheme="minorHAnsi" w:eastAsia="Times New Roman" w:hAnsiTheme="minorHAnsi" w:cstheme="minorHAnsi"/>
        </w:rPr>
      </w:pPr>
    </w:p>
    <w:p w:rsidR="00781B50" w:rsidRPr="002F20A5" w:rsidRDefault="00781B50" w:rsidP="00C47195">
      <w:pPr>
        <w:rPr>
          <w:rFonts w:asciiTheme="minorHAnsi" w:eastAsia="Times New Roman" w:hAnsiTheme="minorHAnsi" w:cstheme="minorHAnsi"/>
        </w:rPr>
      </w:pPr>
      <w:r w:rsidRPr="002F20A5">
        <w:rPr>
          <w:rFonts w:asciiTheme="minorHAnsi" w:eastAsia="Times New Roman" w:hAnsiTheme="minorHAnsi" w:cstheme="minorHAnsi"/>
        </w:rPr>
        <w:t xml:space="preserve">(C)  </w:t>
      </w:r>
      <w:r w:rsidRPr="002F20A5">
        <w:rPr>
          <w:rFonts w:asciiTheme="minorHAnsi" w:hAnsiTheme="minorHAnsi" w:cstheme="minorHAnsi"/>
        </w:rPr>
        <w:t xml:space="preserve"> Firewood of any non-coniferous (hardwood) species </w:t>
      </w:r>
    </w:p>
    <w:p w:rsidR="007F5669" w:rsidRPr="002F20A5" w:rsidRDefault="007F5669" w:rsidP="00C47195">
      <w:pPr>
        <w:pStyle w:val="NormalWeb"/>
        <w:spacing w:before="0" w:beforeAutospacing="0" w:after="0" w:afterAutospacing="0"/>
        <w:rPr>
          <w:rFonts w:asciiTheme="minorHAnsi" w:hAnsiTheme="minorHAnsi" w:cstheme="minorHAnsi"/>
        </w:rPr>
      </w:pPr>
    </w:p>
    <w:p w:rsidR="00781B50" w:rsidRPr="002F20A5" w:rsidRDefault="00781B50" w:rsidP="00C47195">
      <w:pPr>
        <w:pStyle w:val="NormalWeb"/>
        <w:spacing w:before="0" w:beforeAutospacing="0" w:after="0" w:afterAutospacing="0"/>
        <w:rPr>
          <w:rFonts w:asciiTheme="minorHAnsi" w:hAnsiTheme="minorHAnsi" w:cstheme="minorHAnsi"/>
        </w:rPr>
      </w:pPr>
      <w:r w:rsidRPr="002F20A5">
        <w:rPr>
          <w:rFonts w:asciiTheme="minorHAnsi" w:hAnsiTheme="minorHAnsi" w:cstheme="minorHAnsi"/>
        </w:rPr>
        <w:t xml:space="preserve">(D)   Any article, product, or means of conveyance which the Commissioner determines to present a risk of spread of EAB and the Commissioner has notified the person in possession of that article, product, or means of conveyance, is subject to this quarantine. </w:t>
      </w:r>
    </w:p>
    <w:p w:rsidR="00781B50" w:rsidRPr="002F20A5" w:rsidRDefault="00781B50" w:rsidP="00C47195">
      <w:pPr>
        <w:rPr>
          <w:rFonts w:asciiTheme="minorHAnsi" w:hAnsiTheme="minorHAnsi" w:cstheme="minorHAnsi"/>
        </w:rPr>
      </w:pPr>
      <w:r w:rsidRPr="002F20A5">
        <w:rPr>
          <w:rFonts w:asciiTheme="minorHAnsi" w:hAnsiTheme="minorHAnsi" w:cstheme="minorHAnsi"/>
        </w:rPr>
        <w:t>(E) Exceptions are:</w:t>
      </w:r>
    </w:p>
    <w:p w:rsidR="00781B50" w:rsidRPr="002F20A5" w:rsidRDefault="00781B50" w:rsidP="00C47195">
      <w:pPr>
        <w:widowControl/>
        <w:numPr>
          <w:ilvl w:val="0"/>
          <w:numId w:val="19"/>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Ash seeds and leaves that </w:t>
      </w:r>
      <w:r w:rsidR="00A13679" w:rsidRPr="002F20A5">
        <w:rPr>
          <w:rFonts w:asciiTheme="minorHAnsi" w:eastAsia="Times New Roman" w:hAnsiTheme="minorHAnsi" w:cstheme="minorHAnsi"/>
        </w:rPr>
        <w:t xml:space="preserve">contain no </w:t>
      </w:r>
      <w:r w:rsidRPr="002F20A5">
        <w:rPr>
          <w:rFonts w:asciiTheme="minorHAnsi" w:eastAsia="Times New Roman" w:hAnsiTheme="minorHAnsi" w:cstheme="minorHAnsi"/>
        </w:rPr>
        <w:t>ash twigs, branches, and wood</w:t>
      </w:r>
    </w:p>
    <w:p w:rsidR="00781B50" w:rsidRPr="002F20A5" w:rsidRDefault="00781B50" w:rsidP="00C47195">
      <w:pPr>
        <w:widowControl/>
        <w:numPr>
          <w:ilvl w:val="0"/>
          <w:numId w:val="19"/>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Processed lumber that is </w:t>
      </w:r>
      <w:r w:rsidR="00C47195" w:rsidRPr="002F20A5">
        <w:rPr>
          <w:rFonts w:asciiTheme="minorHAnsi" w:eastAsia="Times New Roman" w:hAnsiTheme="minorHAnsi" w:cstheme="minorHAnsi"/>
        </w:rPr>
        <w:t xml:space="preserve">generally bark free, </w:t>
      </w:r>
      <w:r w:rsidRPr="002F20A5">
        <w:rPr>
          <w:rFonts w:asciiTheme="minorHAnsi" w:eastAsia="Times New Roman" w:hAnsiTheme="minorHAnsi" w:cstheme="minorHAnsi"/>
        </w:rPr>
        <w:t>kiln dried, and with squared edges</w:t>
      </w:r>
    </w:p>
    <w:p w:rsidR="00781B50" w:rsidRPr="002F20A5" w:rsidRDefault="00781B50" w:rsidP="00C47195">
      <w:pPr>
        <w:widowControl/>
        <w:numPr>
          <w:ilvl w:val="0"/>
          <w:numId w:val="19"/>
        </w:numPr>
        <w:suppressAutoHyphens w:val="0"/>
        <w:rPr>
          <w:rFonts w:asciiTheme="minorHAnsi" w:eastAsia="Times New Roman" w:hAnsiTheme="minorHAnsi" w:cstheme="minorHAnsi"/>
        </w:rPr>
      </w:pPr>
      <w:r w:rsidRPr="002F20A5">
        <w:rPr>
          <w:rFonts w:asciiTheme="minorHAnsi" w:hAnsiTheme="minorHAnsi" w:cstheme="minorHAnsi"/>
        </w:rPr>
        <w:t>Finished wood products without bark, including furniture, baskets, and baseball bats</w:t>
      </w:r>
    </w:p>
    <w:p w:rsidR="00CE3003" w:rsidRPr="002F20A5" w:rsidRDefault="00CE3003" w:rsidP="00C47195">
      <w:pPr>
        <w:widowControl/>
        <w:suppressAutoHyphens w:val="0"/>
        <w:rPr>
          <w:rFonts w:asciiTheme="minorHAnsi" w:hAnsiTheme="minorHAnsi" w:cstheme="minorHAnsi"/>
        </w:rPr>
      </w:pPr>
    </w:p>
    <w:p w:rsidR="006864DE" w:rsidRPr="002F20A5" w:rsidRDefault="002C648A" w:rsidP="00C47195">
      <w:pPr>
        <w:widowControl/>
        <w:suppressAutoHyphens w:val="0"/>
        <w:rPr>
          <w:rFonts w:asciiTheme="minorHAnsi" w:hAnsiTheme="minorHAnsi" w:cstheme="minorHAnsi"/>
          <w:strike/>
        </w:rPr>
      </w:pPr>
      <w:r w:rsidRPr="002F20A5">
        <w:rPr>
          <w:rFonts w:asciiTheme="minorHAnsi" w:hAnsiTheme="minorHAnsi" w:cstheme="minorHAnsi"/>
          <w:b/>
        </w:rPr>
        <w:t>Section IV: Quarantined Areas</w:t>
      </w:r>
      <w:r w:rsidR="00A6597A" w:rsidRPr="002F20A5">
        <w:rPr>
          <w:rFonts w:asciiTheme="minorHAnsi" w:hAnsiTheme="minorHAnsi" w:cstheme="minorHAnsi"/>
          <w:b/>
        </w:rPr>
        <w:t xml:space="preserve"> </w:t>
      </w:r>
    </w:p>
    <w:p w:rsidR="002E09D1" w:rsidRPr="002F20A5" w:rsidRDefault="002E09D1" w:rsidP="00C47195">
      <w:pPr>
        <w:rPr>
          <w:rFonts w:asciiTheme="minorHAnsi" w:hAnsiTheme="minorHAnsi" w:cstheme="minorHAnsi"/>
        </w:rPr>
      </w:pPr>
    </w:p>
    <w:p w:rsidR="006864DE" w:rsidRPr="002F20A5" w:rsidRDefault="002E09D1" w:rsidP="00B8043F">
      <w:pPr>
        <w:rPr>
          <w:rFonts w:asciiTheme="minorHAnsi" w:hAnsiTheme="minorHAnsi" w:cstheme="minorHAnsi"/>
        </w:rPr>
      </w:pPr>
      <w:r w:rsidRPr="002F20A5">
        <w:rPr>
          <w:rFonts w:asciiTheme="minorHAnsi" w:hAnsiTheme="minorHAnsi" w:cstheme="minorHAnsi"/>
        </w:rPr>
        <w:t>(</w:t>
      </w:r>
      <w:r w:rsidR="005F52EC" w:rsidRPr="002F20A5">
        <w:rPr>
          <w:rFonts w:asciiTheme="minorHAnsi" w:hAnsiTheme="minorHAnsi" w:cstheme="minorHAnsi"/>
        </w:rPr>
        <w:t>A</w:t>
      </w:r>
      <w:r w:rsidRPr="002F20A5">
        <w:rPr>
          <w:rFonts w:asciiTheme="minorHAnsi" w:hAnsiTheme="minorHAnsi" w:cstheme="minorHAnsi"/>
        </w:rPr>
        <w:t xml:space="preserve">)  </w:t>
      </w:r>
      <w:r w:rsidR="00C63E15" w:rsidRPr="002F20A5">
        <w:rPr>
          <w:rFonts w:asciiTheme="minorHAnsi" w:hAnsiTheme="minorHAnsi" w:cstheme="minorHAnsi"/>
        </w:rPr>
        <w:t xml:space="preserve"> </w:t>
      </w:r>
      <w:r w:rsidR="008D4454" w:rsidRPr="008D4454">
        <w:rPr>
          <w:rFonts w:asciiTheme="minorHAnsi" w:hAnsiTheme="minorHAnsi" w:cstheme="minorHAnsi"/>
        </w:rPr>
        <w:t>The following are designated as quarantined areas:</w:t>
      </w:r>
    </w:p>
    <w:p w:rsidR="008D4454" w:rsidRDefault="00BD0C2E" w:rsidP="00C47195">
      <w:pPr>
        <w:widowControl/>
        <w:tabs>
          <w:tab w:val="left" w:pos="8607"/>
        </w:tabs>
        <w:suppressAutoHyphens w:val="0"/>
        <w:rPr>
          <w:rFonts w:asciiTheme="minorHAnsi" w:hAnsiTheme="minorHAnsi" w:cstheme="minorHAnsi"/>
          <w:b/>
        </w:rPr>
      </w:pPr>
      <w:r>
        <w:rPr>
          <w:rFonts w:asciiTheme="minorHAnsi" w:hAnsiTheme="minorHAnsi" w:cstheme="minorHAnsi"/>
          <w:b/>
        </w:rPr>
        <w:t xml:space="preserve">            The entire county of:</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b/>
        </w:rPr>
        <w:t xml:space="preserve">                        </w:t>
      </w:r>
      <w:r>
        <w:rPr>
          <w:rFonts w:asciiTheme="minorHAnsi" w:hAnsiTheme="minorHAnsi" w:cstheme="minorHAnsi"/>
        </w:rPr>
        <w:t>Anoka</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Chisago</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Dakota</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Dodge</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Fillmore</w:t>
      </w:r>
    </w:p>
    <w:p w:rsidR="00E53FA7" w:rsidRDefault="00E53FA7"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Goodhue</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Hennepin</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Houston</w:t>
      </w:r>
    </w:p>
    <w:p w:rsidR="00104058" w:rsidRDefault="00104058"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Martin</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Olmsted</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Ramsey</w:t>
      </w:r>
    </w:p>
    <w:p w:rsidR="00D064C0"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Scott</w:t>
      </w:r>
    </w:p>
    <w:p w:rsidR="00D064C0" w:rsidRPr="00D064C0" w:rsidRDefault="00D064C0" w:rsidP="00C47195">
      <w:pPr>
        <w:widowControl/>
        <w:tabs>
          <w:tab w:val="left" w:pos="8607"/>
        </w:tabs>
        <w:suppressAutoHyphens w:val="0"/>
        <w:rPr>
          <w:rFonts w:asciiTheme="minorHAnsi" w:hAnsiTheme="minorHAnsi" w:cstheme="minorHAnsi"/>
          <w:u w:val="single"/>
        </w:rPr>
      </w:pPr>
      <w:r>
        <w:rPr>
          <w:rFonts w:asciiTheme="minorHAnsi" w:hAnsiTheme="minorHAnsi" w:cstheme="minorHAnsi"/>
        </w:rPr>
        <w:t xml:space="preserve">                        </w:t>
      </w:r>
      <w:r w:rsidRPr="00D064C0">
        <w:rPr>
          <w:rFonts w:asciiTheme="minorHAnsi" w:hAnsiTheme="minorHAnsi" w:cstheme="minorHAnsi"/>
          <w:u w:val="single"/>
        </w:rPr>
        <w:t>Stearns</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Wabasha</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Washington</w:t>
      </w:r>
    </w:p>
    <w:p w:rsidR="00BD0C2E" w:rsidRDefault="00BD0C2E" w:rsidP="00BD0C2E">
      <w:pPr>
        <w:widowControl/>
        <w:tabs>
          <w:tab w:val="left" w:leader="dot" w:pos="8607"/>
        </w:tabs>
        <w:suppressAutoHyphens w:val="0"/>
        <w:rPr>
          <w:rFonts w:asciiTheme="minorHAnsi" w:hAnsiTheme="minorHAnsi" w:cstheme="minorHAnsi"/>
        </w:rPr>
      </w:pPr>
      <w:r>
        <w:rPr>
          <w:rFonts w:asciiTheme="minorHAnsi" w:hAnsiTheme="minorHAnsi" w:cstheme="minorHAnsi"/>
        </w:rPr>
        <w:t xml:space="preserve">                        Winona</w:t>
      </w:r>
    </w:p>
    <w:p w:rsidR="00307107" w:rsidRDefault="00307107" w:rsidP="00BD0C2E">
      <w:pPr>
        <w:widowControl/>
        <w:tabs>
          <w:tab w:val="left" w:leader="dot" w:pos="8607"/>
        </w:tabs>
        <w:suppressAutoHyphens w:val="0"/>
        <w:rPr>
          <w:rFonts w:asciiTheme="minorHAnsi" w:hAnsiTheme="minorHAnsi" w:cstheme="minorHAnsi"/>
        </w:rPr>
      </w:pPr>
      <w:r>
        <w:rPr>
          <w:rFonts w:asciiTheme="minorHAnsi" w:hAnsiTheme="minorHAnsi" w:cstheme="minorHAnsi"/>
        </w:rPr>
        <w:t xml:space="preserve">                        Wright</w:t>
      </w:r>
    </w:p>
    <w:p w:rsidR="00E53FA7" w:rsidRDefault="00E53FA7" w:rsidP="005A1512">
      <w:pPr>
        <w:widowControl/>
        <w:tabs>
          <w:tab w:val="left" w:pos="8607"/>
        </w:tabs>
        <w:suppressAutoHyphens w:val="0"/>
        <w:rPr>
          <w:rFonts w:asciiTheme="minorHAnsi" w:hAnsiTheme="minorHAnsi" w:cstheme="minorHAnsi"/>
          <w:b/>
        </w:rPr>
      </w:pPr>
    </w:p>
    <w:p w:rsidR="00BD0C2E" w:rsidRDefault="006D02C9" w:rsidP="001C4D50">
      <w:pPr>
        <w:widowControl/>
        <w:tabs>
          <w:tab w:val="left" w:pos="8607"/>
        </w:tabs>
        <w:suppressAutoHyphens w:val="0"/>
        <w:ind w:firstLine="720"/>
        <w:rPr>
          <w:rFonts w:asciiTheme="minorHAnsi" w:hAnsiTheme="minorHAnsi" w:cstheme="minorHAnsi"/>
          <w:b/>
        </w:rPr>
      </w:pPr>
      <w:r>
        <w:rPr>
          <w:rFonts w:asciiTheme="minorHAnsi" w:hAnsiTheme="minorHAnsi" w:cstheme="minorHAnsi"/>
          <w:b/>
        </w:rPr>
        <w:t xml:space="preserve">The </w:t>
      </w:r>
      <w:r w:rsidR="001C4D50">
        <w:rPr>
          <w:rFonts w:asciiTheme="minorHAnsi" w:hAnsiTheme="minorHAnsi" w:cstheme="minorHAnsi"/>
          <w:b/>
        </w:rPr>
        <w:t xml:space="preserve">portion of St. Louis County in Minnesota </w:t>
      </w:r>
      <w:r w:rsidR="001C4D50" w:rsidRPr="006D02C9">
        <w:rPr>
          <w:rFonts w:asciiTheme="minorHAnsi" w:hAnsiTheme="minorHAnsi" w:cstheme="minorHAnsi"/>
        </w:rPr>
        <w:t>including</w:t>
      </w:r>
      <w:r w:rsidR="001C4D50">
        <w:rPr>
          <w:rFonts w:asciiTheme="minorHAnsi" w:hAnsiTheme="minorHAnsi" w:cstheme="minorHAnsi"/>
          <w:b/>
        </w:rPr>
        <w:t>:</w:t>
      </w:r>
    </w:p>
    <w:p w:rsidR="001C4D50" w:rsidRDefault="001C4D50" w:rsidP="001C4D50">
      <w:pPr>
        <w:widowControl/>
        <w:tabs>
          <w:tab w:val="left" w:pos="8607"/>
        </w:tabs>
        <w:suppressAutoHyphens w:val="0"/>
        <w:ind w:left="990"/>
        <w:rPr>
          <w:rFonts w:asciiTheme="minorHAnsi" w:hAnsiTheme="minorHAnsi" w:cstheme="minorHAnsi"/>
        </w:rPr>
      </w:pPr>
      <w:r>
        <w:rPr>
          <w:rFonts w:asciiTheme="minorHAnsi" w:hAnsiTheme="minorHAnsi" w:cstheme="minorHAnsi"/>
        </w:rPr>
        <w:t>West boundary: St. Louis/Carlton County border traveling north on Minnesota Highway 33 to the intersection of U.S. Highway 53; then following U.S. Highway 53 north to the intersection of Three Lakes Road (County Highway 49)</w:t>
      </w:r>
    </w:p>
    <w:p w:rsidR="001C4D50" w:rsidRDefault="001C4D50" w:rsidP="001C4D50">
      <w:pPr>
        <w:widowControl/>
        <w:tabs>
          <w:tab w:val="left" w:pos="8607"/>
        </w:tabs>
        <w:suppressAutoHyphens w:val="0"/>
        <w:ind w:left="990"/>
        <w:rPr>
          <w:rFonts w:asciiTheme="minorHAnsi" w:hAnsiTheme="minorHAnsi" w:cstheme="minorHAnsi"/>
        </w:rPr>
      </w:pPr>
      <w:r>
        <w:rPr>
          <w:rFonts w:asciiTheme="minorHAnsi" w:hAnsiTheme="minorHAnsi" w:cstheme="minorHAnsi"/>
        </w:rPr>
        <w:t xml:space="preserve">North boundary: Three Lakes Road (County Highway 49) at the intersection of U.S. Highway 53 traveling east to the intersection of Vermilion Trail; then the northern edge of </w:t>
      </w:r>
      <w:proofErr w:type="spellStart"/>
      <w:r>
        <w:rPr>
          <w:rFonts w:asciiTheme="minorHAnsi" w:hAnsiTheme="minorHAnsi" w:cstheme="minorHAnsi"/>
        </w:rPr>
        <w:t>Gnesen</w:t>
      </w:r>
      <w:proofErr w:type="spellEnd"/>
      <w:r>
        <w:rPr>
          <w:rFonts w:asciiTheme="minorHAnsi" w:hAnsiTheme="minorHAnsi" w:cstheme="minorHAnsi"/>
        </w:rPr>
        <w:t>, North Star, and Alden Townships to the St. Louis/Lake County border</w:t>
      </w:r>
    </w:p>
    <w:p w:rsidR="001C4D50" w:rsidRDefault="001C4D50" w:rsidP="001C4D50">
      <w:pPr>
        <w:widowControl/>
        <w:tabs>
          <w:tab w:val="left" w:pos="8607"/>
        </w:tabs>
        <w:suppressAutoHyphens w:val="0"/>
        <w:ind w:firstLine="990"/>
        <w:rPr>
          <w:rFonts w:asciiTheme="minorHAnsi" w:hAnsiTheme="minorHAnsi" w:cstheme="minorHAnsi"/>
        </w:rPr>
      </w:pPr>
      <w:r>
        <w:rPr>
          <w:rFonts w:asciiTheme="minorHAnsi" w:hAnsiTheme="minorHAnsi" w:cstheme="minorHAnsi"/>
        </w:rPr>
        <w:t>East boundary: St. Louis/Lake County border</w:t>
      </w:r>
    </w:p>
    <w:p w:rsidR="001C4D50" w:rsidRPr="001C4D50" w:rsidRDefault="001C4D50" w:rsidP="001C4D50">
      <w:pPr>
        <w:widowControl/>
        <w:tabs>
          <w:tab w:val="left" w:pos="630"/>
          <w:tab w:val="left" w:pos="8607"/>
        </w:tabs>
        <w:suppressAutoHyphens w:val="0"/>
        <w:ind w:left="990"/>
        <w:rPr>
          <w:rFonts w:asciiTheme="minorHAnsi" w:hAnsiTheme="minorHAnsi" w:cstheme="minorHAnsi"/>
        </w:rPr>
      </w:pPr>
      <w:r>
        <w:rPr>
          <w:rFonts w:asciiTheme="minorHAnsi" w:hAnsiTheme="minorHAnsi" w:cstheme="minorHAnsi"/>
        </w:rPr>
        <w:t>South boundary: St. Louis County border and St. Louis/Carlton County border to Minnesota Highway 33</w:t>
      </w:r>
    </w:p>
    <w:p w:rsidR="008D4454" w:rsidRPr="002F20A5" w:rsidRDefault="008D4454" w:rsidP="00C47195">
      <w:pPr>
        <w:widowControl/>
        <w:tabs>
          <w:tab w:val="left" w:pos="8607"/>
        </w:tabs>
        <w:suppressAutoHyphens w:val="0"/>
        <w:rPr>
          <w:rFonts w:asciiTheme="minorHAnsi" w:hAnsiTheme="minorHAnsi" w:cstheme="minorHAnsi"/>
          <w:b/>
        </w:rPr>
      </w:pPr>
    </w:p>
    <w:p w:rsidR="00C47195" w:rsidRPr="002F20A5" w:rsidRDefault="002E09D1" w:rsidP="00C47195">
      <w:pPr>
        <w:rPr>
          <w:rFonts w:asciiTheme="minorHAnsi" w:hAnsiTheme="minorHAnsi" w:cstheme="minorHAnsi"/>
          <w:b/>
        </w:rPr>
      </w:pPr>
      <w:r w:rsidRPr="002F20A5">
        <w:rPr>
          <w:rFonts w:asciiTheme="minorHAnsi" w:hAnsiTheme="minorHAnsi" w:cstheme="minorHAnsi"/>
        </w:rPr>
        <w:t>(</w:t>
      </w:r>
      <w:r w:rsidR="005F52EC" w:rsidRPr="002F20A5">
        <w:rPr>
          <w:rFonts w:asciiTheme="minorHAnsi" w:hAnsiTheme="minorHAnsi" w:cstheme="minorHAnsi"/>
        </w:rPr>
        <w:t>B</w:t>
      </w:r>
      <w:r w:rsidRPr="002F20A5">
        <w:rPr>
          <w:rFonts w:asciiTheme="minorHAnsi" w:hAnsiTheme="minorHAnsi" w:cstheme="minorHAnsi"/>
        </w:rPr>
        <w:t>)</w:t>
      </w:r>
      <w:r w:rsidR="00C63E15" w:rsidRPr="002F20A5">
        <w:rPr>
          <w:rFonts w:asciiTheme="minorHAnsi" w:hAnsiTheme="minorHAnsi" w:cstheme="minorHAnsi"/>
        </w:rPr>
        <w:t xml:space="preserve">   </w:t>
      </w:r>
      <w:r w:rsidR="00FE38B2" w:rsidRPr="002F20A5">
        <w:rPr>
          <w:rFonts w:asciiTheme="minorHAnsi" w:hAnsiTheme="minorHAnsi" w:cstheme="minorHAnsi"/>
        </w:rPr>
        <w:t>T</w:t>
      </w:r>
      <w:r w:rsidR="002C648A" w:rsidRPr="002F20A5">
        <w:rPr>
          <w:rFonts w:asciiTheme="minorHAnsi" w:hAnsiTheme="minorHAnsi" w:cstheme="minorHAnsi"/>
        </w:rPr>
        <w:t xml:space="preserve">he Commissioner may designate </w:t>
      </w:r>
      <w:r w:rsidR="00FE38B2" w:rsidRPr="002F20A5">
        <w:rPr>
          <w:rFonts w:asciiTheme="minorHAnsi" w:hAnsiTheme="minorHAnsi" w:cstheme="minorHAnsi"/>
        </w:rPr>
        <w:t xml:space="preserve">additional </w:t>
      </w:r>
      <w:r w:rsidR="002C648A" w:rsidRPr="002F20A5">
        <w:rPr>
          <w:rFonts w:asciiTheme="minorHAnsi" w:hAnsiTheme="minorHAnsi" w:cstheme="minorHAnsi"/>
        </w:rPr>
        <w:t>quarantine</w:t>
      </w:r>
      <w:r w:rsidR="00462F70" w:rsidRPr="002F20A5">
        <w:rPr>
          <w:rFonts w:asciiTheme="minorHAnsi" w:hAnsiTheme="minorHAnsi" w:cstheme="minorHAnsi"/>
        </w:rPr>
        <w:t>d</w:t>
      </w:r>
      <w:r w:rsidR="003D69AD" w:rsidRPr="002F20A5">
        <w:rPr>
          <w:rFonts w:asciiTheme="minorHAnsi" w:hAnsiTheme="minorHAnsi" w:cstheme="minorHAnsi"/>
        </w:rPr>
        <w:t xml:space="preserve"> </w:t>
      </w:r>
      <w:r w:rsidR="002C648A" w:rsidRPr="002F20A5">
        <w:rPr>
          <w:rFonts w:asciiTheme="minorHAnsi" w:hAnsiTheme="minorHAnsi" w:cstheme="minorHAnsi"/>
        </w:rPr>
        <w:t>area</w:t>
      </w:r>
      <w:r w:rsidR="00FE38B2" w:rsidRPr="002F20A5">
        <w:rPr>
          <w:rFonts w:asciiTheme="minorHAnsi" w:hAnsiTheme="minorHAnsi" w:cstheme="minorHAnsi"/>
        </w:rPr>
        <w:t>s</w:t>
      </w:r>
      <w:r w:rsidR="002C648A" w:rsidRPr="002F20A5">
        <w:rPr>
          <w:rFonts w:asciiTheme="minorHAnsi" w:hAnsiTheme="minorHAnsi" w:cstheme="minorHAnsi"/>
        </w:rPr>
        <w:t xml:space="preserve"> </w:t>
      </w:r>
      <w:r w:rsidR="00FE38B2" w:rsidRPr="002F20A5">
        <w:rPr>
          <w:rFonts w:asciiTheme="minorHAnsi" w:hAnsiTheme="minorHAnsi" w:cstheme="minorHAnsi"/>
        </w:rPr>
        <w:t xml:space="preserve">based upon future confirmation of </w:t>
      </w:r>
      <w:r w:rsidR="002C648A" w:rsidRPr="002F20A5">
        <w:rPr>
          <w:rFonts w:asciiTheme="minorHAnsi" w:hAnsiTheme="minorHAnsi" w:cstheme="minorHAnsi"/>
        </w:rPr>
        <w:t>the presence of the emerald ash bor</w:t>
      </w:r>
      <w:r w:rsidR="00EC0DDC" w:rsidRPr="002F20A5">
        <w:rPr>
          <w:rFonts w:asciiTheme="minorHAnsi" w:hAnsiTheme="minorHAnsi" w:cstheme="minorHAnsi"/>
        </w:rPr>
        <w:t>er</w:t>
      </w:r>
      <w:r w:rsidR="00FE38B2" w:rsidRPr="002F20A5">
        <w:rPr>
          <w:rFonts w:asciiTheme="minorHAnsi" w:hAnsiTheme="minorHAnsi" w:cstheme="minorHAnsi"/>
        </w:rPr>
        <w:t xml:space="preserve">.  Such designations or changes will become effective upon the posting of notification </w:t>
      </w:r>
      <w:r w:rsidR="002C648A" w:rsidRPr="002F20A5">
        <w:rPr>
          <w:rFonts w:asciiTheme="minorHAnsi" w:hAnsiTheme="minorHAnsi" w:cstheme="minorHAnsi"/>
        </w:rPr>
        <w:t xml:space="preserve">on the Minnesota Department of Agriculture website located at </w:t>
      </w:r>
      <w:hyperlink r:id="rId8" w:history="1">
        <w:r w:rsidR="00304BDC" w:rsidRPr="002F20A5">
          <w:rPr>
            <w:rStyle w:val="Hyperlink"/>
            <w:rFonts w:asciiTheme="minorHAnsi" w:hAnsiTheme="minorHAnsi" w:cstheme="minorHAnsi"/>
          </w:rPr>
          <w:t>http://www.mda.state.mn.us/eab</w:t>
        </w:r>
      </w:hyperlink>
      <w:r w:rsidR="00304BDC" w:rsidRPr="002F20A5">
        <w:rPr>
          <w:rFonts w:asciiTheme="minorHAnsi" w:hAnsiTheme="minorHAnsi" w:cstheme="minorHAnsi"/>
        </w:rPr>
        <w:t xml:space="preserve"> </w:t>
      </w:r>
      <w:r w:rsidR="00776CE1" w:rsidRPr="002F20A5">
        <w:rPr>
          <w:rFonts w:asciiTheme="minorHAnsi" w:hAnsiTheme="minorHAnsi" w:cstheme="minorHAnsi"/>
        </w:rPr>
        <w:t xml:space="preserve">and </w:t>
      </w:r>
      <w:r w:rsidR="007525F2" w:rsidRPr="002F20A5">
        <w:rPr>
          <w:rFonts w:asciiTheme="minorHAnsi" w:hAnsiTheme="minorHAnsi" w:cstheme="minorHAnsi"/>
        </w:rPr>
        <w:t>in</w:t>
      </w:r>
      <w:r w:rsidR="00776CE1" w:rsidRPr="002F20A5">
        <w:rPr>
          <w:rFonts w:asciiTheme="minorHAnsi" w:hAnsiTheme="minorHAnsi" w:cstheme="minorHAnsi"/>
        </w:rPr>
        <w:t xml:space="preserve"> the </w:t>
      </w:r>
      <w:r w:rsidR="002C648A" w:rsidRPr="002F20A5">
        <w:rPr>
          <w:rFonts w:asciiTheme="minorHAnsi" w:hAnsiTheme="minorHAnsi" w:cstheme="minorHAnsi"/>
        </w:rPr>
        <w:t>printed listing available upon request through the Minnesota Department of Agriculture Plant Protection Division, 625 N. Robert St., St. Paul, MN 55155, 651-201-6684 or 1-888-545-6684</w:t>
      </w:r>
      <w:r w:rsidR="007525F2" w:rsidRPr="002F20A5">
        <w:rPr>
          <w:rFonts w:asciiTheme="minorHAnsi" w:hAnsiTheme="minorHAnsi" w:cstheme="minorHAnsi"/>
        </w:rPr>
        <w:t xml:space="preserve">. In addition, notification will be made </w:t>
      </w:r>
      <w:r w:rsidR="00A07912" w:rsidRPr="002F20A5">
        <w:rPr>
          <w:rFonts w:asciiTheme="minorHAnsi" w:hAnsiTheme="minorHAnsi" w:cstheme="minorHAnsi"/>
        </w:rPr>
        <w:t xml:space="preserve">according </w:t>
      </w:r>
      <w:r w:rsidR="007525F2" w:rsidRPr="002F20A5">
        <w:rPr>
          <w:rFonts w:asciiTheme="minorHAnsi" w:hAnsiTheme="minorHAnsi" w:cstheme="minorHAnsi"/>
        </w:rPr>
        <w:t xml:space="preserve">to the requirements in Minnesota Statutes Section 18G.06, </w:t>
      </w:r>
      <w:proofErr w:type="spellStart"/>
      <w:r w:rsidR="007525F2" w:rsidRPr="002F20A5">
        <w:rPr>
          <w:rFonts w:asciiTheme="minorHAnsi" w:hAnsiTheme="minorHAnsi" w:cstheme="minorHAnsi"/>
        </w:rPr>
        <w:t>subd</w:t>
      </w:r>
      <w:proofErr w:type="spellEnd"/>
      <w:r w:rsidR="007525F2" w:rsidRPr="002F20A5">
        <w:rPr>
          <w:rFonts w:asciiTheme="minorHAnsi" w:hAnsiTheme="minorHAnsi" w:cstheme="minorHAnsi"/>
        </w:rPr>
        <w:t>. 3(c).</w:t>
      </w:r>
    </w:p>
    <w:p w:rsidR="00A07912" w:rsidRPr="002F20A5" w:rsidRDefault="00A07912" w:rsidP="00C47195">
      <w:pPr>
        <w:rPr>
          <w:rFonts w:asciiTheme="minorHAnsi" w:hAnsiTheme="minorHAnsi" w:cstheme="minorHAnsi"/>
          <w:b/>
        </w:rPr>
      </w:pPr>
    </w:p>
    <w:p w:rsidR="00BA5FC6" w:rsidRPr="002F20A5" w:rsidRDefault="00BA5FC6" w:rsidP="00C47195">
      <w:pPr>
        <w:rPr>
          <w:rFonts w:asciiTheme="minorHAnsi" w:hAnsiTheme="minorHAnsi" w:cstheme="minorHAnsi"/>
          <w:b/>
        </w:rPr>
      </w:pPr>
      <w:r w:rsidRPr="002F20A5">
        <w:rPr>
          <w:rFonts w:asciiTheme="minorHAnsi" w:hAnsiTheme="minorHAnsi" w:cstheme="minorHAnsi"/>
          <w:b/>
        </w:rPr>
        <w:t xml:space="preserve">Section V: Restrictions </w:t>
      </w:r>
      <w:r w:rsidR="00462F70" w:rsidRPr="002F20A5">
        <w:rPr>
          <w:rFonts w:asciiTheme="minorHAnsi" w:hAnsiTheme="minorHAnsi" w:cstheme="minorHAnsi"/>
          <w:b/>
        </w:rPr>
        <w:t>o</w:t>
      </w:r>
      <w:r w:rsidRPr="002F20A5">
        <w:rPr>
          <w:rFonts w:asciiTheme="minorHAnsi" w:hAnsiTheme="minorHAnsi" w:cstheme="minorHAnsi"/>
          <w:b/>
        </w:rPr>
        <w:t>n Regulated Articles</w:t>
      </w:r>
    </w:p>
    <w:p w:rsidR="00BA5FC6" w:rsidRPr="002F20A5" w:rsidRDefault="00BA5FC6" w:rsidP="00C47195">
      <w:pPr>
        <w:rPr>
          <w:rFonts w:asciiTheme="minorHAnsi" w:hAnsiTheme="minorHAnsi" w:cstheme="minorHAnsi"/>
          <w:b/>
        </w:rPr>
      </w:pPr>
    </w:p>
    <w:p w:rsidR="00BA5FC6" w:rsidRPr="005A1512" w:rsidRDefault="000442BD"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Use </w:t>
      </w:r>
      <w:r w:rsidR="00462F70" w:rsidRPr="005A1512">
        <w:rPr>
          <w:rFonts w:asciiTheme="minorHAnsi" w:hAnsiTheme="minorHAnsi" w:cstheme="minorHAnsi"/>
        </w:rPr>
        <w:t>o</w:t>
      </w:r>
      <w:r w:rsidRPr="005A1512">
        <w:rPr>
          <w:rFonts w:asciiTheme="minorHAnsi" w:hAnsiTheme="minorHAnsi" w:cstheme="minorHAnsi"/>
        </w:rPr>
        <w:t xml:space="preserve">f Regulated Articles </w:t>
      </w:r>
      <w:r w:rsidR="00462F70" w:rsidRPr="005A1512">
        <w:rPr>
          <w:rFonts w:asciiTheme="minorHAnsi" w:hAnsiTheme="minorHAnsi" w:cstheme="minorHAnsi"/>
        </w:rPr>
        <w:t>i</w:t>
      </w:r>
      <w:r w:rsidRPr="005A1512">
        <w:rPr>
          <w:rFonts w:asciiTheme="minorHAnsi" w:hAnsiTheme="minorHAnsi" w:cstheme="minorHAnsi"/>
        </w:rPr>
        <w:t xml:space="preserve">n </w:t>
      </w:r>
      <w:r w:rsidR="00462F70" w:rsidRPr="005A1512">
        <w:rPr>
          <w:rFonts w:asciiTheme="minorHAnsi" w:hAnsiTheme="minorHAnsi" w:cstheme="minorHAnsi"/>
        </w:rPr>
        <w:t>a</w:t>
      </w:r>
      <w:r w:rsidR="00BA5FC6" w:rsidRPr="005A1512">
        <w:rPr>
          <w:rFonts w:asciiTheme="minorHAnsi" w:hAnsiTheme="minorHAnsi" w:cstheme="minorHAnsi"/>
        </w:rPr>
        <w:t xml:space="preserve"> Quarantine</w:t>
      </w:r>
      <w:r w:rsidR="00462F70" w:rsidRPr="005A1512">
        <w:rPr>
          <w:rFonts w:asciiTheme="minorHAnsi" w:hAnsiTheme="minorHAnsi" w:cstheme="minorHAnsi"/>
        </w:rPr>
        <w:t>d</w:t>
      </w:r>
      <w:r w:rsidR="00BA5FC6" w:rsidRPr="005A1512">
        <w:rPr>
          <w:rFonts w:asciiTheme="minorHAnsi" w:hAnsiTheme="minorHAnsi" w:cstheme="minorHAnsi"/>
        </w:rPr>
        <w:t xml:space="preserve"> Area</w:t>
      </w:r>
      <w:r w:rsidRPr="005A1512">
        <w:rPr>
          <w:rFonts w:asciiTheme="minorHAnsi" w:hAnsiTheme="minorHAnsi" w:cstheme="minorHAnsi"/>
        </w:rPr>
        <w:t>.</w:t>
      </w:r>
      <w:r w:rsidR="00BA5FC6" w:rsidRPr="005A1512">
        <w:rPr>
          <w:rFonts w:asciiTheme="minorHAnsi" w:hAnsiTheme="minorHAnsi" w:cstheme="minorHAnsi"/>
        </w:rPr>
        <w:t xml:space="preserve"> </w:t>
      </w:r>
    </w:p>
    <w:p w:rsidR="00BA5FC6" w:rsidRPr="002F20A5" w:rsidRDefault="00BA5FC6" w:rsidP="00C47195">
      <w:pPr>
        <w:widowControl/>
        <w:suppressAutoHyphens w:val="0"/>
        <w:rPr>
          <w:rFonts w:asciiTheme="minorHAnsi" w:hAnsiTheme="minorHAnsi" w:cstheme="minorHAnsi"/>
        </w:rPr>
      </w:pPr>
    </w:p>
    <w:p w:rsidR="00BA5FC6" w:rsidRPr="002F20A5" w:rsidRDefault="00BA5FC6" w:rsidP="00C47195">
      <w:pPr>
        <w:widowControl/>
        <w:numPr>
          <w:ilvl w:val="1"/>
          <w:numId w:val="11"/>
        </w:numPr>
        <w:tabs>
          <w:tab w:val="num" w:pos="792"/>
        </w:tabs>
        <w:suppressAutoHyphens w:val="0"/>
        <w:rPr>
          <w:rFonts w:asciiTheme="minorHAnsi" w:hAnsiTheme="minorHAnsi" w:cstheme="minorHAnsi"/>
        </w:rPr>
      </w:pPr>
      <w:r w:rsidRPr="002F20A5">
        <w:rPr>
          <w:rFonts w:asciiTheme="minorHAnsi" w:hAnsiTheme="minorHAnsi" w:cstheme="minorHAnsi"/>
        </w:rPr>
        <w:t>The use of ash wood material for the manufacture of pallets and wood crating is prohibited in the quarantined areas, unless the wood is treated by methods approved by the Commissioner and takes place under a Compliance Agreement.</w:t>
      </w:r>
    </w:p>
    <w:p w:rsidR="00BA5FC6" w:rsidRPr="002F20A5" w:rsidRDefault="00BA5FC6" w:rsidP="00C47195">
      <w:pPr>
        <w:rPr>
          <w:rFonts w:asciiTheme="minorHAnsi" w:hAnsiTheme="minorHAnsi" w:cstheme="minorHAnsi"/>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Movement </w:t>
      </w:r>
      <w:proofErr w:type="gramStart"/>
      <w:r w:rsidRPr="005A1512">
        <w:rPr>
          <w:rFonts w:asciiTheme="minorHAnsi" w:hAnsiTheme="minorHAnsi" w:cstheme="minorHAnsi"/>
        </w:rPr>
        <w:t>From</w:t>
      </w:r>
      <w:proofErr w:type="gramEnd"/>
      <w:r w:rsidRPr="005A1512">
        <w:rPr>
          <w:rFonts w:asciiTheme="minorHAnsi" w:hAnsiTheme="minorHAnsi" w:cstheme="minorHAnsi"/>
        </w:rPr>
        <w:t xml:space="preserve"> </w:t>
      </w:r>
      <w:r w:rsidR="00462F70" w:rsidRPr="005A1512">
        <w:rPr>
          <w:rFonts w:asciiTheme="minorHAnsi" w:hAnsiTheme="minorHAnsi" w:cstheme="minorHAnsi"/>
        </w:rPr>
        <w:t>a</w:t>
      </w:r>
      <w:r w:rsidRPr="005A1512">
        <w:rPr>
          <w:rFonts w:asciiTheme="minorHAnsi" w:hAnsiTheme="minorHAnsi" w:cstheme="minorHAnsi"/>
        </w:rPr>
        <w:t xml:space="preserve"> Quarantined Area </w:t>
      </w:r>
      <w:r w:rsidR="00462F70" w:rsidRPr="005A1512">
        <w:rPr>
          <w:rFonts w:asciiTheme="minorHAnsi" w:hAnsiTheme="minorHAnsi" w:cstheme="minorHAnsi"/>
        </w:rPr>
        <w:t>t</w:t>
      </w:r>
      <w:r w:rsidRPr="005A1512">
        <w:rPr>
          <w:rFonts w:asciiTheme="minorHAnsi" w:hAnsiTheme="minorHAnsi" w:cstheme="minorHAnsi"/>
        </w:rPr>
        <w:t xml:space="preserve">o </w:t>
      </w:r>
      <w:r w:rsidR="00462F70" w:rsidRPr="005A1512">
        <w:rPr>
          <w:rFonts w:asciiTheme="minorHAnsi" w:hAnsiTheme="minorHAnsi" w:cstheme="minorHAnsi"/>
        </w:rPr>
        <w:t>a</w:t>
      </w:r>
      <w:r w:rsidRPr="005A1512">
        <w:rPr>
          <w:rFonts w:asciiTheme="minorHAnsi" w:hAnsiTheme="minorHAnsi" w:cstheme="minorHAnsi"/>
        </w:rPr>
        <w:t xml:space="preserve"> Non-Quarantined Area</w:t>
      </w:r>
      <w:r w:rsidR="000442BD" w:rsidRPr="005A1512">
        <w:rPr>
          <w:rFonts w:asciiTheme="minorHAnsi" w:hAnsiTheme="minorHAnsi" w:cstheme="minorHAnsi"/>
        </w:rPr>
        <w:t>.</w:t>
      </w:r>
    </w:p>
    <w:p w:rsidR="00BA5FC6" w:rsidRPr="002F20A5" w:rsidRDefault="00BA5FC6"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The sale and/or movement of ash nursery stock out of a quarantine</w:t>
      </w:r>
      <w:r w:rsidR="00462F70" w:rsidRPr="002F20A5">
        <w:rPr>
          <w:rFonts w:asciiTheme="minorHAnsi" w:hAnsiTheme="minorHAnsi" w:cstheme="minorHAnsi"/>
        </w:rPr>
        <w:t>d</w:t>
      </w:r>
      <w:r w:rsidRPr="002F20A5">
        <w:rPr>
          <w:rFonts w:asciiTheme="minorHAnsi" w:hAnsiTheme="minorHAnsi" w:cstheme="minorHAnsi"/>
        </w:rPr>
        <w:t xml:space="preserve"> area is prohibited.</w:t>
      </w:r>
    </w:p>
    <w:p w:rsidR="00BA5FC6" w:rsidRPr="002F20A5" w:rsidRDefault="00BA5FC6" w:rsidP="00C47195">
      <w:pPr>
        <w:widowControl/>
        <w:suppressAutoHyphens w:val="0"/>
        <w:ind w:left="432"/>
        <w:rPr>
          <w:rFonts w:asciiTheme="minorHAnsi" w:hAnsiTheme="minorHAnsi" w:cstheme="minorHAnsi"/>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The movement of regulated articles, except ash nursery stock, from any quarantined area to any non-quarantined area is prohibited, except under conditions a</w:t>
      </w:r>
      <w:r w:rsidR="007525F2" w:rsidRPr="002F20A5">
        <w:rPr>
          <w:rFonts w:asciiTheme="minorHAnsi" w:hAnsiTheme="minorHAnsi" w:cstheme="minorHAnsi"/>
        </w:rPr>
        <w:t>.</w:t>
      </w:r>
      <w:r w:rsidRPr="002F20A5">
        <w:rPr>
          <w:rFonts w:asciiTheme="minorHAnsi" w:hAnsiTheme="minorHAnsi" w:cstheme="minorHAnsi"/>
        </w:rPr>
        <w:t xml:space="preserve"> or b</w:t>
      </w:r>
      <w:r w:rsidR="007525F2" w:rsidRPr="002F20A5">
        <w:rPr>
          <w:rFonts w:asciiTheme="minorHAnsi" w:hAnsiTheme="minorHAnsi" w:cstheme="minorHAnsi"/>
        </w:rPr>
        <w:t>.</w:t>
      </w:r>
      <w:r w:rsidRPr="002F20A5">
        <w:rPr>
          <w:rFonts w:asciiTheme="minorHAnsi" w:hAnsiTheme="minorHAnsi" w:cstheme="minorHAnsi"/>
        </w:rPr>
        <w:t xml:space="preserve"> below.</w:t>
      </w:r>
    </w:p>
    <w:p w:rsidR="00BA5FC6" w:rsidRPr="002F20A5" w:rsidRDefault="00BA5FC6" w:rsidP="00C47195">
      <w:pPr>
        <w:widowControl/>
        <w:numPr>
          <w:ilvl w:val="2"/>
          <w:numId w:val="11"/>
        </w:numPr>
        <w:suppressAutoHyphens w:val="0"/>
        <w:rPr>
          <w:rFonts w:asciiTheme="minorHAnsi" w:hAnsiTheme="minorHAnsi" w:cstheme="minorHAnsi"/>
          <w:strike/>
        </w:rPr>
      </w:pPr>
      <w:r w:rsidRPr="002F20A5">
        <w:rPr>
          <w:rFonts w:asciiTheme="minorHAnsi" w:hAnsiTheme="minorHAnsi" w:cstheme="minorHAnsi"/>
        </w:rPr>
        <w:t xml:space="preserve">The regulated article shall have been treated or subjected to special handling under a Compliance Agreement and a </w:t>
      </w:r>
      <w:r w:rsidR="003C28D8" w:rsidRPr="002F20A5">
        <w:rPr>
          <w:rFonts w:asciiTheme="minorHAnsi" w:hAnsiTheme="minorHAnsi" w:cstheme="minorHAnsi"/>
        </w:rPr>
        <w:t>C</w:t>
      </w:r>
      <w:r w:rsidRPr="002F20A5">
        <w:rPr>
          <w:rFonts w:asciiTheme="minorHAnsi" w:hAnsiTheme="minorHAnsi" w:cstheme="minorHAnsi"/>
        </w:rPr>
        <w:t xml:space="preserve">ertificate </w:t>
      </w:r>
      <w:r w:rsidR="005009F0">
        <w:rPr>
          <w:rFonts w:asciiTheme="minorHAnsi" w:hAnsiTheme="minorHAnsi" w:cstheme="minorHAnsi"/>
        </w:rPr>
        <w:t xml:space="preserve">or Limited Permit </w:t>
      </w:r>
      <w:r w:rsidRPr="002F20A5">
        <w:rPr>
          <w:rFonts w:asciiTheme="minorHAnsi" w:hAnsiTheme="minorHAnsi" w:cstheme="minorHAnsi"/>
        </w:rPr>
        <w:t xml:space="preserve">must be issued.  The point of origin shall be indicated on the bill of lading or other shipping documents.  The Certificate </w:t>
      </w:r>
      <w:r w:rsidR="005009F0">
        <w:rPr>
          <w:rFonts w:asciiTheme="minorHAnsi" w:hAnsiTheme="minorHAnsi" w:cstheme="minorHAnsi"/>
        </w:rPr>
        <w:t xml:space="preserve">or Limited Permit </w:t>
      </w:r>
      <w:r w:rsidRPr="002F20A5">
        <w:rPr>
          <w:rFonts w:asciiTheme="minorHAnsi" w:hAnsiTheme="minorHAnsi" w:cstheme="minorHAnsi"/>
        </w:rPr>
        <w:t>shall be attached to or associated with the regulated articles and shall remain on/with the regulated articles until such articles reach their final destination.  The Certificate</w:t>
      </w:r>
      <w:r w:rsidR="005009F0">
        <w:rPr>
          <w:rFonts w:asciiTheme="minorHAnsi" w:hAnsiTheme="minorHAnsi" w:cstheme="minorHAnsi"/>
        </w:rPr>
        <w:t xml:space="preserve"> or Limited Permit</w:t>
      </w:r>
      <w:r w:rsidRPr="002F20A5">
        <w:rPr>
          <w:rFonts w:asciiTheme="minorHAnsi" w:hAnsiTheme="minorHAnsi" w:cstheme="minorHAnsi"/>
        </w:rPr>
        <w:t xml:space="preserve"> shall be given to the recipient at the destination of the shipment and shall be retained with the shipping documents.</w:t>
      </w:r>
    </w:p>
    <w:p w:rsidR="00BA5FC6" w:rsidRPr="002F20A5" w:rsidRDefault="00BA5FC6" w:rsidP="00C47195">
      <w:pPr>
        <w:widowControl/>
        <w:numPr>
          <w:ilvl w:val="2"/>
          <w:numId w:val="11"/>
        </w:numPr>
        <w:suppressAutoHyphens w:val="0"/>
        <w:rPr>
          <w:rFonts w:asciiTheme="minorHAnsi" w:hAnsiTheme="minorHAnsi" w:cstheme="minorHAnsi"/>
          <w:strike/>
        </w:rPr>
      </w:pPr>
      <w:r w:rsidRPr="002F20A5">
        <w:rPr>
          <w:rFonts w:asciiTheme="minorHAnsi" w:hAnsiTheme="minorHAnsi" w:cstheme="minorHAnsi"/>
        </w:rPr>
        <w:t xml:space="preserve">A regulated article may be moved outside of the quarantined area </w:t>
      </w:r>
      <w:r w:rsidR="005009F0">
        <w:rPr>
          <w:rFonts w:asciiTheme="minorHAnsi" w:hAnsiTheme="minorHAnsi" w:cstheme="minorHAnsi"/>
        </w:rPr>
        <w:t xml:space="preserve">with a Limited Permit </w:t>
      </w:r>
      <w:r w:rsidRPr="002F20A5">
        <w:rPr>
          <w:rFonts w:asciiTheme="minorHAnsi" w:hAnsiTheme="minorHAnsi" w:cstheme="minorHAnsi"/>
        </w:rPr>
        <w:t>to a receiving facility pursuant to a Compliance Agreement approved by the Commissioner or a United States Department of Agriculture designee for processing, utilization, and/or disposal.</w:t>
      </w:r>
    </w:p>
    <w:p w:rsidR="007F5669" w:rsidRPr="002F20A5" w:rsidRDefault="007F5669" w:rsidP="007F5669">
      <w:pPr>
        <w:widowControl/>
        <w:suppressAutoHyphens w:val="0"/>
        <w:ind w:left="1290"/>
        <w:rPr>
          <w:rFonts w:asciiTheme="minorHAnsi" w:hAnsiTheme="minorHAnsi" w:cstheme="minorHAnsi"/>
          <w:strike/>
        </w:rPr>
      </w:pPr>
    </w:p>
    <w:p w:rsidR="00F46F74" w:rsidRPr="005A1512" w:rsidRDefault="00BA5FC6" w:rsidP="00C47195">
      <w:pPr>
        <w:widowControl/>
        <w:numPr>
          <w:ilvl w:val="0"/>
          <w:numId w:val="11"/>
        </w:numPr>
        <w:suppressAutoHyphens w:val="0"/>
        <w:rPr>
          <w:rFonts w:asciiTheme="minorHAnsi" w:hAnsiTheme="minorHAnsi" w:cstheme="minorHAnsi"/>
          <w:strike/>
        </w:rPr>
      </w:pPr>
      <w:r w:rsidRPr="005A1512">
        <w:rPr>
          <w:rFonts w:asciiTheme="minorHAnsi" w:hAnsiTheme="minorHAnsi" w:cstheme="minorHAnsi"/>
        </w:rPr>
        <w:t xml:space="preserve">Movement Transiting </w:t>
      </w:r>
      <w:r w:rsidR="00462F70" w:rsidRPr="005A1512">
        <w:rPr>
          <w:rFonts w:asciiTheme="minorHAnsi" w:hAnsiTheme="minorHAnsi" w:cstheme="minorHAnsi"/>
        </w:rPr>
        <w:t>a</w:t>
      </w:r>
      <w:r w:rsidRPr="005A1512">
        <w:rPr>
          <w:rFonts w:asciiTheme="minorHAnsi" w:hAnsiTheme="minorHAnsi" w:cstheme="minorHAnsi"/>
        </w:rPr>
        <w:t xml:space="preserve"> Quarantined Area Whe</w:t>
      </w:r>
      <w:r w:rsidR="000442BD" w:rsidRPr="005A1512">
        <w:rPr>
          <w:rFonts w:asciiTheme="minorHAnsi" w:hAnsiTheme="minorHAnsi" w:cstheme="minorHAnsi"/>
        </w:rPr>
        <w:t xml:space="preserve">n Regulated Articles Originate From </w:t>
      </w:r>
      <w:r w:rsidR="00462F70" w:rsidRPr="005A1512">
        <w:rPr>
          <w:rFonts w:asciiTheme="minorHAnsi" w:hAnsiTheme="minorHAnsi" w:cstheme="minorHAnsi"/>
        </w:rPr>
        <w:t>a</w:t>
      </w:r>
      <w:r w:rsidR="0083598F" w:rsidRPr="005A1512">
        <w:rPr>
          <w:rFonts w:asciiTheme="minorHAnsi" w:hAnsiTheme="minorHAnsi" w:cstheme="minorHAnsi"/>
        </w:rPr>
        <w:t xml:space="preserve"> Non-Q</w:t>
      </w:r>
      <w:r w:rsidRPr="005A1512">
        <w:rPr>
          <w:rFonts w:asciiTheme="minorHAnsi" w:hAnsiTheme="minorHAnsi" w:cstheme="minorHAnsi"/>
        </w:rPr>
        <w:t xml:space="preserve">uarantined </w:t>
      </w:r>
      <w:r w:rsidR="00A07912" w:rsidRPr="005A1512">
        <w:rPr>
          <w:rFonts w:asciiTheme="minorHAnsi" w:hAnsiTheme="minorHAnsi" w:cstheme="minorHAnsi"/>
        </w:rPr>
        <w:t>A</w:t>
      </w:r>
      <w:r w:rsidRPr="005A1512">
        <w:rPr>
          <w:rFonts w:asciiTheme="minorHAnsi" w:hAnsiTheme="minorHAnsi" w:cstheme="minorHAnsi"/>
        </w:rPr>
        <w:t>rea</w:t>
      </w:r>
      <w:r w:rsidR="000442BD" w:rsidRPr="005A1512">
        <w:rPr>
          <w:rFonts w:asciiTheme="minorHAnsi" w:hAnsiTheme="minorHAnsi" w:cstheme="minorHAnsi"/>
        </w:rPr>
        <w:t>.</w:t>
      </w:r>
    </w:p>
    <w:p w:rsidR="00F46F74" w:rsidRPr="002F20A5" w:rsidRDefault="00F46F74" w:rsidP="00C47195">
      <w:pPr>
        <w:widowControl/>
        <w:suppressAutoHyphens w:val="0"/>
        <w:rPr>
          <w:rFonts w:asciiTheme="minorHAnsi" w:hAnsiTheme="minorHAnsi" w:cstheme="minorHAnsi"/>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The transit of regulated articles originating from a non-quarantined area</w:t>
      </w:r>
      <w:r w:rsidR="003C28D8" w:rsidRPr="002F20A5">
        <w:rPr>
          <w:rFonts w:asciiTheme="minorHAnsi" w:hAnsiTheme="minorHAnsi" w:cstheme="minorHAnsi"/>
        </w:rPr>
        <w:t>,</w:t>
      </w:r>
      <w:r w:rsidRPr="002F20A5">
        <w:rPr>
          <w:rFonts w:asciiTheme="minorHAnsi" w:hAnsiTheme="minorHAnsi" w:cstheme="minorHAnsi"/>
        </w:rPr>
        <w:t xml:space="preserve"> through a quarantined area</w:t>
      </w:r>
      <w:r w:rsidR="003C28D8" w:rsidRPr="002F20A5">
        <w:rPr>
          <w:rFonts w:asciiTheme="minorHAnsi" w:hAnsiTheme="minorHAnsi" w:cstheme="minorHAnsi"/>
        </w:rPr>
        <w:t>,</w:t>
      </w:r>
      <w:r w:rsidRPr="002F20A5">
        <w:rPr>
          <w:rFonts w:asciiTheme="minorHAnsi" w:hAnsiTheme="minorHAnsi" w:cstheme="minorHAnsi"/>
        </w:rPr>
        <w:t xml:space="preserve"> to a non-quarantined area is prohibited, except under the following conditions:</w:t>
      </w:r>
    </w:p>
    <w:p w:rsidR="00F21E3B" w:rsidRPr="002F20A5" w:rsidRDefault="00BA5FC6" w:rsidP="00C47195">
      <w:pPr>
        <w:widowControl/>
        <w:numPr>
          <w:ilvl w:val="2"/>
          <w:numId w:val="11"/>
        </w:numPr>
        <w:tabs>
          <w:tab w:val="clear" w:pos="1290"/>
          <w:tab w:val="left" w:pos="912"/>
          <w:tab w:val="num" w:pos="1722"/>
        </w:tabs>
        <w:suppressAutoHyphens w:val="0"/>
        <w:ind w:left="1722"/>
        <w:rPr>
          <w:rFonts w:asciiTheme="minorHAnsi" w:hAnsiTheme="minorHAnsi" w:cstheme="minorHAnsi"/>
        </w:rPr>
      </w:pPr>
      <w:r w:rsidRPr="002F20A5">
        <w:rPr>
          <w:rFonts w:asciiTheme="minorHAnsi" w:hAnsiTheme="minorHAnsi" w:cstheme="minorHAnsi"/>
        </w:rPr>
        <w:t xml:space="preserve">During the period of </w:t>
      </w:r>
      <w:r w:rsidR="005009F0">
        <w:rPr>
          <w:rFonts w:asciiTheme="minorHAnsi" w:hAnsiTheme="minorHAnsi" w:cstheme="minorHAnsi"/>
        </w:rPr>
        <w:t>May 2</w:t>
      </w:r>
      <w:r w:rsidRPr="002F20A5">
        <w:rPr>
          <w:rFonts w:asciiTheme="minorHAnsi" w:hAnsiTheme="minorHAnsi" w:cstheme="minorHAnsi"/>
        </w:rPr>
        <w:t xml:space="preserve"> th</w:t>
      </w:r>
      <w:r w:rsidR="00F21E3B" w:rsidRPr="002F20A5">
        <w:rPr>
          <w:rFonts w:asciiTheme="minorHAnsi" w:hAnsiTheme="minorHAnsi" w:cstheme="minorHAnsi"/>
        </w:rPr>
        <w:t>r</w:t>
      </w:r>
      <w:r w:rsidRPr="002F20A5">
        <w:rPr>
          <w:rFonts w:asciiTheme="minorHAnsi" w:hAnsiTheme="minorHAnsi" w:cstheme="minorHAnsi"/>
        </w:rPr>
        <w:t xml:space="preserve">ough </w:t>
      </w:r>
      <w:r w:rsidR="00462F70" w:rsidRPr="002F20A5">
        <w:rPr>
          <w:rFonts w:asciiTheme="minorHAnsi" w:hAnsiTheme="minorHAnsi" w:cstheme="minorHAnsi"/>
        </w:rPr>
        <w:t>September 30</w:t>
      </w:r>
      <w:r w:rsidRPr="002F20A5">
        <w:rPr>
          <w:rFonts w:asciiTheme="minorHAnsi" w:hAnsiTheme="minorHAnsi" w:cstheme="minorHAnsi"/>
        </w:rPr>
        <w:t xml:space="preserve">, if the </w:t>
      </w:r>
      <w:r w:rsidR="0064314F" w:rsidRPr="002F20A5">
        <w:rPr>
          <w:rFonts w:asciiTheme="minorHAnsi" w:hAnsiTheme="minorHAnsi" w:cstheme="minorHAnsi"/>
        </w:rPr>
        <w:t xml:space="preserve">regulated </w:t>
      </w:r>
      <w:r w:rsidRPr="002F20A5">
        <w:rPr>
          <w:rFonts w:asciiTheme="minorHAnsi" w:hAnsiTheme="minorHAnsi" w:cstheme="minorHAnsi"/>
        </w:rPr>
        <w:t>articles are shipped in an enclosed vehicle or completely enclosed by a covering adequate to prevent the infestation of regulated articles by emerald ash borer</w:t>
      </w:r>
      <w:r w:rsidR="00F21E3B" w:rsidRPr="002F20A5">
        <w:rPr>
          <w:rFonts w:asciiTheme="minorHAnsi" w:hAnsiTheme="minorHAnsi" w:cstheme="minorHAnsi"/>
        </w:rPr>
        <w:t>.</w:t>
      </w:r>
    </w:p>
    <w:p w:rsidR="00F46F74" w:rsidRPr="002F20A5" w:rsidRDefault="00F21E3B" w:rsidP="00C47195">
      <w:pPr>
        <w:widowControl/>
        <w:numPr>
          <w:ilvl w:val="2"/>
          <w:numId w:val="11"/>
        </w:numPr>
        <w:tabs>
          <w:tab w:val="clear" w:pos="1290"/>
          <w:tab w:val="left" w:pos="912"/>
          <w:tab w:val="num" w:pos="1722"/>
        </w:tabs>
        <w:suppressAutoHyphens w:val="0"/>
        <w:ind w:left="1722"/>
        <w:rPr>
          <w:rFonts w:asciiTheme="minorHAnsi" w:hAnsiTheme="minorHAnsi" w:cstheme="minorHAnsi"/>
        </w:rPr>
      </w:pPr>
      <w:r w:rsidRPr="002F20A5">
        <w:rPr>
          <w:rFonts w:asciiTheme="minorHAnsi" w:hAnsiTheme="minorHAnsi" w:cstheme="minorHAnsi"/>
        </w:rPr>
        <w:t xml:space="preserve">During the period of </w:t>
      </w:r>
      <w:r w:rsidR="005009F0">
        <w:rPr>
          <w:rFonts w:asciiTheme="minorHAnsi" w:hAnsiTheme="minorHAnsi" w:cstheme="minorHAnsi"/>
        </w:rPr>
        <w:t>May 2</w:t>
      </w:r>
      <w:r w:rsidRPr="002F20A5">
        <w:rPr>
          <w:rFonts w:asciiTheme="minorHAnsi" w:hAnsiTheme="minorHAnsi" w:cstheme="minorHAnsi"/>
        </w:rPr>
        <w:t xml:space="preserve"> through </w:t>
      </w:r>
      <w:r w:rsidR="00462F70" w:rsidRPr="002F20A5">
        <w:rPr>
          <w:rFonts w:asciiTheme="minorHAnsi" w:hAnsiTheme="minorHAnsi" w:cstheme="minorHAnsi"/>
        </w:rPr>
        <w:t>September 30</w:t>
      </w:r>
      <w:r w:rsidRPr="002F20A5">
        <w:rPr>
          <w:rFonts w:asciiTheme="minorHAnsi" w:hAnsiTheme="minorHAnsi" w:cstheme="minorHAnsi"/>
        </w:rPr>
        <w:t xml:space="preserve">, </w:t>
      </w:r>
      <w:r w:rsidR="0064314F" w:rsidRPr="002F20A5">
        <w:rPr>
          <w:rFonts w:asciiTheme="minorHAnsi" w:hAnsiTheme="minorHAnsi" w:cstheme="minorHAnsi"/>
        </w:rPr>
        <w:t>uncovered regulated articles may transit</w:t>
      </w:r>
      <w:r w:rsidR="00BA5FC6" w:rsidRPr="002F20A5">
        <w:rPr>
          <w:rFonts w:asciiTheme="minorHAnsi" w:hAnsiTheme="minorHAnsi" w:cstheme="minorHAnsi"/>
        </w:rPr>
        <w:t xml:space="preserve"> without stopping except for refueling or traffic conditions</w:t>
      </w:r>
      <w:r w:rsidR="00462F70" w:rsidRPr="002F20A5">
        <w:rPr>
          <w:rFonts w:asciiTheme="minorHAnsi" w:hAnsiTheme="minorHAnsi" w:cstheme="minorHAnsi"/>
        </w:rPr>
        <w:t>.</w:t>
      </w:r>
      <w:r w:rsidR="00BA5FC6" w:rsidRPr="002F20A5">
        <w:rPr>
          <w:rFonts w:asciiTheme="minorHAnsi" w:hAnsiTheme="minorHAnsi" w:cstheme="minorHAnsi"/>
        </w:rPr>
        <w:t xml:space="preserve">  </w:t>
      </w:r>
    </w:p>
    <w:p w:rsidR="00F46F74" w:rsidRPr="002F20A5" w:rsidRDefault="00BA5FC6" w:rsidP="00C47195">
      <w:pPr>
        <w:widowControl/>
        <w:numPr>
          <w:ilvl w:val="2"/>
          <w:numId w:val="11"/>
        </w:numPr>
        <w:tabs>
          <w:tab w:val="clear" w:pos="1290"/>
          <w:tab w:val="left" w:pos="912"/>
          <w:tab w:val="num" w:pos="1722"/>
        </w:tabs>
        <w:suppressAutoHyphens w:val="0"/>
        <w:ind w:left="1722"/>
        <w:rPr>
          <w:rFonts w:asciiTheme="minorHAnsi" w:hAnsiTheme="minorHAnsi" w:cstheme="minorHAnsi"/>
        </w:rPr>
      </w:pPr>
      <w:r w:rsidRPr="002F20A5">
        <w:rPr>
          <w:rFonts w:asciiTheme="minorHAnsi" w:hAnsiTheme="minorHAnsi" w:cstheme="minorHAnsi"/>
        </w:rPr>
        <w:t xml:space="preserve">Transit is not regulated during the period </w:t>
      </w:r>
      <w:r w:rsidR="00462F70" w:rsidRPr="002F20A5">
        <w:rPr>
          <w:rFonts w:asciiTheme="minorHAnsi" w:hAnsiTheme="minorHAnsi" w:cstheme="minorHAnsi"/>
        </w:rPr>
        <w:t xml:space="preserve">October </w:t>
      </w:r>
      <w:r w:rsidRPr="002F20A5">
        <w:rPr>
          <w:rFonts w:asciiTheme="minorHAnsi" w:hAnsiTheme="minorHAnsi" w:cstheme="minorHAnsi"/>
        </w:rPr>
        <w:t xml:space="preserve">1 through </w:t>
      </w:r>
      <w:r w:rsidR="005009F0">
        <w:rPr>
          <w:rFonts w:asciiTheme="minorHAnsi" w:hAnsiTheme="minorHAnsi" w:cstheme="minorHAnsi"/>
        </w:rPr>
        <w:t>May 1</w:t>
      </w:r>
      <w:r w:rsidR="00F21E3B" w:rsidRPr="002F20A5">
        <w:rPr>
          <w:rFonts w:asciiTheme="minorHAnsi" w:hAnsiTheme="minorHAnsi" w:cstheme="minorHAnsi"/>
        </w:rPr>
        <w:t>.</w:t>
      </w:r>
    </w:p>
    <w:p w:rsidR="00F46F74" w:rsidRPr="002F20A5" w:rsidRDefault="00F46F74" w:rsidP="00C47195">
      <w:pPr>
        <w:widowControl/>
        <w:tabs>
          <w:tab w:val="left" w:pos="912"/>
        </w:tabs>
        <w:suppressAutoHyphens w:val="0"/>
        <w:rPr>
          <w:rFonts w:asciiTheme="minorHAnsi" w:hAnsiTheme="minorHAnsi" w:cstheme="minorHAnsi"/>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Movement Within A Quarantined Area</w:t>
      </w:r>
    </w:p>
    <w:p w:rsidR="00F46F74" w:rsidRPr="002F20A5" w:rsidRDefault="00F46F74"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 xml:space="preserve">Regulated articles may move within </w:t>
      </w:r>
      <w:r w:rsidR="000C5D6A" w:rsidRPr="002F20A5">
        <w:rPr>
          <w:rFonts w:asciiTheme="minorHAnsi" w:hAnsiTheme="minorHAnsi" w:cstheme="minorHAnsi"/>
        </w:rPr>
        <w:t>a quarantined area</w:t>
      </w:r>
      <w:r w:rsidRPr="002F20A5">
        <w:rPr>
          <w:rFonts w:asciiTheme="minorHAnsi" w:hAnsiTheme="minorHAnsi" w:cstheme="minorHAnsi"/>
        </w:rPr>
        <w:t>.</w:t>
      </w:r>
    </w:p>
    <w:p w:rsidR="00BA5FC6" w:rsidRPr="002F20A5" w:rsidRDefault="00BA5FC6" w:rsidP="00C47195">
      <w:pPr>
        <w:widowControl/>
        <w:suppressAutoHyphens w:val="0"/>
        <w:rPr>
          <w:rFonts w:asciiTheme="minorHAnsi" w:hAnsiTheme="minorHAnsi" w:cstheme="minorHAnsi"/>
          <w:strike/>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Movement </w:t>
      </w:r>
      <w:proofErr w:type="gramStart"/>
      <w:r w:rsidRPr="005A1512">
        <w:rPr>
          <w:rFonts w:asciiTheme="minorHAnsi" w:hAnsiTheme="minorHAnsi" w:cstheme="minorHAnsi"/>
        </w:rPr>
        <w:t>From</w:t>
      </w:r>
      <w:proofErr w:type="gramEnd"/>
      <w:r w:rsidRPr="005A1512">
        <w:rPr>
          <w:rFonts w:asciiTheme="minorHAnsi" w:hAnsiTheme="minorHAnsi" w:cstheme="minorHAnsi"/>
        </w:rPr>
        <w:t xml:space="preserve"> A Non-Quarantined Area Into A Quarantined Area.</w:t>
      </w:r>
    </w:p>
    <w:p w:rsidR="00BA5FC6" w:rsidRPr="002F20A5" w:rsidRDefault="00BA5FC6"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Regulated articles may move from a non-quarantined area into a quarantined area.  Once an article has entered a quarantined area, it is subject to the same restrictions as an article that originated from the quarantined area.</w:t>
      </w:r>
    </w:p>
    <w:p w:rsidR="00BA5FC6" w:rsidRPr="002F20A5" w:rsidRDefault="00BA5FC6" w:rsidP="00C47195">
      <w:pPr>
        <w:widowControl/>
        <w:suppressAutoHyphens w:val="0"/>
        <w:rPr>
          <w:rFonts w:asciiTheme="minorHAnsi" w:hAnsiTheme="minorHAnsi" w:cstheme="minorHAnsi"/>
        </w:rPr>
      </w:pPr>
    </w:p>
    <w:p w:rsidR="00BA5FC6" w:rsidRPr="005A1512" w:rsidRDefault="0083598F"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Removal </w:t>
      </w:r>
      <w:proofErr w:type="gramStart"/>
      <w:r w:rsidRPr="005A1512">
        <w:rPr>
          <w:rFonts w:asciiTheme="minorHAnsi" w:hAnsiTheme="minorHAnsi" w:cstheme="minorHAnsi"/>
        </w:rPr>
        <w:t>Of</w:t>
      </w:r>
      <w:proofErr w:type="gramEnd"/>
      <w:r w:rsidRPr="005A1512">
        <w:rPr>
          <w:rFonts w:asciiTheme="minorHAnsi" w:hAnsiTheme="minorHAnsi" w:cstheme="minorHAnsi"/>
        </w:rPr>
        <w:t xml:space="preserve"> Regulated Articles From Unauthorized A</w:t>
      </w:r>
      <w:r w:rsidR="00BA5FC6" w:rsidRPr="005A1512">
        <w:rPr>
          <w:rFonts w:asciiTheme="minorHAnsi" w:hAnsiTheme="minorHAnsi" w:cstheme="minorHAnsi"/>
        </w:rPr>
        <w:t>reas.</w:t>
      </w:r>
    </w:p>
    <w:p w:rsidR="00BA5FC6" w:rsidRPr="002F20A5" w:rsidRDefault="00BA5FC6"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Any regulated articles moved in violation of this quarantine shall be removed to a permitted area within 24 hours of discovery or shall be subject to destruction under the direction of the Commissioner and at the expense of the owner or owners.</w:t>
      </w:r>
    </w:p>
    <w:p w:rsidR="00BA5FC6" w:rsidRPr="002F20A5" w:rsidRDefault="00BA5FC6" w:rsidP="00C47195">
      <w:pPr>
        <w:widowControl/>
        <w:suppressAutoHyphens w:val="0"/>
        <w:rPr>
          <w:rFonts w:asciiTheme="minorHAnsi" w:hAnsiTheme="minorHAnsi" w:cstheme="minorHAnsi"/>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Documentation.</w:t>
      </w:r>
    </w:p>
    <w:p w:rsidR="00BA5FC6" w:rsidRPr="002F20A5" w:rsidRDefault="00BA5FC6" w:rsidP="00C47195">
      <w:pPr>
        <w:widowControl/>
        <w:suppressAutoHyphens w:val="0"/>
        <w:rPr>
          <w:rFonts w:asciiTheme="minorHAnsi" w:hAnsiTheme="minorHAnsi" w:cstheme="minorHAnsi"/>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 xml:space="preserve">All regulated articles </w:t>
      </w:r>
      <w:r w:rsidR="0083598F" w:rsidRPr="002F20A5">
        <w:rPr>
          <w:rFonts w:asciiTheme="minorHAnsi" w:hAnsiTheme="minorHAnsi" w:cstheme="minorHAnsi"/>
        </w:rPr>
        <w:t>originating from the quarantine</w:t>
      </w:r>
      <w:r w:rsidR="00462F70" w:rsidRPr="002F20A5">
        <w:rPr>
          <w:rFonts w:asciiTheme="minorHAnsi" w:hAnsiTheme="minorHAnsi" w:cstheme="minorHAnsi"/>
        </w:rPr>
        <w:t>d</w:t>
      </w:r>
      <w:r w:rsidR="0083598F" w:rsidRPr="002F20A5">
        <w:rPr>
          <w:rFonts w:asciiTheme="minorHAnsi" w:hAnsiTheme="minorHAnsi" w:cstheme="minorHAnsi"/>
        </w:rPr>
        <w:t xml:space="preserve"> area that are </w:t>
      </w:r>
      <w:r w:rsidRPr="002F20A5">
        <w:rPr>
          <w:rFonts w:asciiTheme="minorHAnsi" w:hAnsiTheme="minorHAnsi" w:cstheme="minorHAnsi"/>
        </w:rPr>
        <w:t>moved within Minnesota or that have been moved within Minnesota must be accompanied by certifications and/or shipping documents showing the movement was in accordance with this quarantine.  Such documents must be shown to the Commissioner or any APHIS employee when requested.</w:t>
      </w:r>
    </w:p>
    <w:p w:rsidR="00F26AAC" w:rsidRPr="002F20A5" w:rsidRDefault="00F26AAC" w:rsidP="00C47195">
      <w:pPr>
        <w:rPr>
          <w:rFonts w:asciiTheme="minorHAnsi" w:hAnsiTheme="minorHAnsi" w:cstheme="minorHAnsi"/>
        </w:rPr>
      </w:pPr>
    </w:p>
    <w:p w:rsidR="002C648A" w:rsidRPr="002F20A5" w:rsidRDefault="002C648A" w:rsidP="00C47195">
      <w:pPr>
        <w:rPr>
          <w:rFonts w:asciiTheme="minorHAnsi" w:hAnsiTheme="minorHAnsi" w:cstheme="minorHAnsi"/>
          <w:b/>
        </w:rPr>
      </w:pPr>
      <w:r w:rsidRPr="002F20A5">
        <w:rPr>
          <w:rFonts w:asciiTheme="minorHAnsi" w:hAnsiTheme="minorHAnsi" w:cstheme="minorHAnsi"/>
          <w:b/>
        </w:rPr>
        <w:t>Section VI: Penalties</w:t>
      </w:r>
    </w:p>
    <w:p w:rsidR="0083598F" w:rsidRPr="002F20A5" w:rsidRDefault="0083598F" w:rsidP="00C47195">
      <w:pPr>
        <w:rPr>
          <w:rFonts w:asciiTheme="minorHAnsi" w:hAnsiTheme="minorHAnsi" w:cstheme="minorHAnsi"/>
        </w:rPr>
      </w:pPr>
    </w:p>
    <w:p w:rsidR="002C648A" w:rsidRPr="002F20A5" w:rsidRDefault="002C648A" w:rsidP="00C47195">
      <w:pPr>
        <w:widowControl/>
        <w:numPr>
          <w:ilvl w:val="0"/>
          <w:numId w:val="3"/>
        </w:numPr>
        <w:suppressAutoHyphens w:val="0"/>
        <w:rPr>
          <w:rFonts w:asciiTheme="minorHAnsi" w:hAnsiTheme="minorHAnsi" w:cstheme="minorHAnsi"/>
        </w:rPr>
      </w:pPr>
      <w:r w:rsidRPr="002F20A5">
        <w:rPr>
          <w:rFonts w:asciiTheme="minorHAnsi" w:hAnsiTheme="minorHAnsi" w:cstheme="minorHAnsi"/>
        </w:rPr>
        <w:t>Any person violating these quarantine regulations is subject to the civil penalties up to $7</w:t>
      </w:r>
      <w:r w:rsidR="007A6773" w:rsidRPr="002F20A5">
        <w:rPr>
          <w:rFonts w:asciiTheme="minorHAnsi" w:hAnsiTheme="minorHAnsi" w:cstheme="minorHAnsi"/>
        </w:rPr>
        <w:t>,</w:t>
      </w:r>
      <w:r w:rsidRPr="002F20A5">
        <w:rPr>
          <w:rFonts w:asciiTheme="minorHAnsi" w:hAnsiTheme="minorHAnsi" w:cstheme="minorHAnsi"/>
        </w:rPr>
        <w:t>500</w:t>
      </w:r>
      <w:r w:rsidR="007A6773" w:rsidRPr="002F20A5">
        <w:rPr>
          <w:rFonts w:asciiTheme="minorHAnsi" w:hAnsiTheme="minorHAnsi" w:cstheme="minorHAnsi"/>
        </w:rPr>
        <w:t>.00</w:t>
      </w:r>
      <w:r w:rsidRPr="002F20A5">
        <w:rPr>
          <w:rFonts w:asciiTheme="minorHAnsi" w:hAnsiTheme="minorHAnsi" w:cstheme="minorHAnsi"/>
        </w:rPr>
        <w:t xml:space="preserve"> per day of violation or misdemeanor penalties set forth in Minnesota Statutes </w:t>
      </w:r>
      <w:r w:rsidR="00391EFB" w:rsidRPr="002F20A5">
        <w:rPr>
          <w:rFonts w:asciiTheme="minorHAnsi" w:hAnsiTheme="minorHAnsi" w:cstheme="minorHAnsi"/>
        </w:rPr>
        <w:t>Sections</w:t>
      </w:r>
      <w:r w:rsidRPr="002F20A5">
        <w:rPr>
          <w:rFonts w:asciiTheme="minorHAnsi" w:hAnsiTheme="minorHAnsi" w:cstheme="minorHAnsi"/>
        </w:rPr>
        <w:t xml:space="preserve"> 18J.10 </w:t>
      </w:r>
      <w:r w:rsidR="003E6BD2" w:rsidRPr="002F20A5">
        <w:rPr>
          <w:rFonts w:asciiTheme="minorHAnsi" w:hAnsiTheme="minorHAnsi" w:cstheme="minorHAnsi"/>
        </w:rPr>
        <w:t>(20</w:t>
      </w:r>
      <w:r w:rsidR="00C47195" w:rsidRPr="002F20A5">
        <w:rPr>
          <w:rFonts w:asciiTheme="minorHAnsi" w:hAnsiTheme="minorHAnsi" w:cstheme="minorHAnsi"/>
        </w:rPr>
        <w:t>11</w:t>
      </w:r>
      <w:r w:rsidR="003E6BD2" w:rsidRPr="002F20A5">
        <w:rPr>
          <w:rFonts w:asciiTheme="minorHAnsi" w:hAnsiTheme="minorHAnsi" w:cstheme="minorHAnsi"/>
        </w:rPr>
        <w:t xml:space="preserve">) </w:t>
      </w:r>
      <w:r w:rsidRPr="002F20A5">
        <w:rPr>
          <w:rFonts w:asciiTheme="minorHAnsi" w:hAnsiTheme="minorHAnsi" w:cstheme="minorHAnsi"/>
        </w:rPr>
        <w:t xml:space="preserve">and </w:t>
      </w:r>
      <w:r w:rsidR="003E6BD2" w:rsidRPr="002F20A5">
        <w:rPr>
          <w:rFonts w:asciiTheme="minorHAnsi" w:hAnsiTheme="minorHAnsi" w:cstheme="minorHAnsi"/>
        </w:rPr>
        <w:t xml:space="preserve">may be subject to criminal penalties set forth in Minnesota Statutes Sections </w:t>
      </w:r>
      <w:r w:rsidRPr="002F20A5">
        <w:rPr>
          <w:rFonts w:asciiTheme="minorHAnsi" w:hAnsiTheme="minorHAnsi" w:cstheme="minorHAnsi"/>
        </w:rPr>
        <w:t>18J.11</w:t>
      </w:r>
      <w:r w:rsidR="00391EFB" w:rsidRPr="002F20A5">
        <w:rPr>
          <w:rFonts w:asciiTheme="minorHAnsi" w:hAnsiTheme="minorHAnsi" w:cstheme="minorHAnsi"/>
        </w:rPr>
        <w:t xml:space="preserve"> (20</w:t>
      </w:r>
      <w:r w:rsidR="00C47195" w:rsidRPr="002F20A5">
        <w:rPr>
          <w:rFonts w:asciiTheme="minorHAnsi" w:hAnsiTheme="minorHAnsi" w:cstheme="minorHAnsi"/>
        </w:rPr>
        <w:t>11</w:t>
      </w:r>
      <w:r w:rsidR="00391EFB" w:rsidRPr="002F20A5">
        <w:rPr>
          <w:rFonts w:asciiTheme="minorHAnsi" w:hAnsiTheme="minorHAnsi" w:cstheme="minorHAnsi"/>
        </w:rPr>
        <w:t>)</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b/>
        </w:rPr>
      </w:pPr>
      <w:r w:rsidRPr="002F20A5">
        <w:rPr>
          <w:rFonts w:asciiTheme="minorHAnsi" w:hAnsiTheme="minorHAnsi" w:cstheme="minorHAnsi"/>
          <w:b/>
        </w:rPr>
        <w:t>Section VII: Special Exemptions</w:t>
      </w:r>
    </w:p>
    <w:p w:rsidR="0083598F" w:rsidRPr="002F20A5" w:rsidRDefault="0083598F" w:rsidP="00C47195">
      <w:pPr>
        <w:rPr>
          <w:rFonts w:asciiTheme="minorHAnsi" w:hAnsiTheme="minorHAnsi" w:cstheme="minorHAnsi"/>
          <w:b/>
        </w:rPr>
      </w:pPr>
    </w:p>
    <w:p w:rsidR="002C648A" w:rsidRPr="002F20A5" w:rsidRDefault="002C648A" w:rsidP="00C47195">
      <w:pPr>
        <w:widowControl/>
        <w:numPr>
          <w:ilvl w:val="0"/>
          <w:numId w:val="4"/>
        </w:numPr>
        <w:suppressAutoHyphens w:val="0"/>
        <w:rPr>
          <w:rFonts w:asciiTheme="minorHAnsi" w:hAnsiTheme="minorHAnsi" w:cstheme="minorHAnsi"/>
        </w:rPr>
      </w:pPr>
      <w:r w:rsidRPr="002F20A5">
        <w:rPr>
          <w:rFonts w:asciiTheme="minorHAnsi" w:hAnsiTheme="minorHAnsi" w:cstheme="minorHAnsi"/>
        </w:rPr>
        <w:t>The Commissioner may allow, with written approval, th</w:t>
      </w:r>
      <w:r w:rsidR="0021235B" w:rsidRPr="002F20A5">
        <w:rPr>
          <w:rFonts w:asciiTheme="minorHAnsi" w:hAnsiTheme="minorHAnsi" w:cstheme="minorHAnsi"/>
        </w:rPr>
        <w:t xml:space="preserve">e movement of emerald ash borer, in any living stage of development, </w:t>
      </w:r>
      <w:r w:rsidRPr="002F20A5">
        <w:rPr>
          <w:rFonts w:asciiTheme="minorHAnsi" w:hAnsiTheme="minorHAnsi" w:cstheme="minorHAnsi"/>
        </w:rPr>
        <w:t>into or within Minnesota for research purposes.</w:t>
      </w:r>
    </w:p>
    <w:p w:rsidR="0021671D" w:rsidRPr="002F20A5" w:rsidRDefault="0021671D" w:rsidP="00C47195">
      <w:pPr>
        <w:tabs>
          <w:tab w:val="left" w:pos="7923"/>
        </w:tabs>
        <w:rPr>
          <w:rFonts w:asciiTheme="minorHAnsi" w:hAnsiTheme="minorHAnsi" w:cstheme="minorHAnsi"/>
        </w:rPr>
      </w:pPr>
    </w:p>
    <w:p w:rsidR="0021671D" w:rsidRPr="002F20A5" w:rsidRDefault="0021671D" w:rsidP="00C47195">
      <w:pPr>
        <w:tabs>
          <w:tab w:val="left" w:pos="7923"/>
        </w:tabs>
        <w:rPr>
          <w:rFonts w:asciiTheme="minorHAnsi" w:hAnsiTheme="minorHAnsi" w:cstheme="minorHAnsi"/>
        </w:rPr>
      </w:pPr>
    </w:p>
    <w:p w:rsidR="002C648A" w:rsidRPr="002F20A5" w:rsidRDefault="002C648A" w:rsidP="00C47195">
      <w:pPr>
        <w:tabs>
          <w:tab w:val="left" w:pos="7923"/>
        </w:tabs>
        <w:rPr>
          <w:rFonts w:asciiTheme="minorHAnsi" w:hAnsiTheme="minorHAnsi" w:cstheme="minorHAnsi"/>
          <w:u w:val="single"/>
        </w:rPr>
      </w:pPr>
      <w:r w:rsidRPr="002F20A5">
        <w:rPr>
          <w:rFonts w:asciiTheme="minorHAnsi" w:hAnsiTheme="minorHAnsi" w:cstheme="minorHAnsi"/>
        </w:rPr>
        <w:t xml:space="preserve">This Notice and State </w:t>
      </w:r>
      <w:r w:rsidR="00D12D0B">
        <w:rPr>
          <w:rFonts w:asciiTheme="minorHAnsi" w:hAnsiTheme="minorHAnsi" w:cstheme="minorHAnsi"/>
        </w:rPr>
        <w:t xml:space="preserve">Formal </w:t>
      </w:r>
      <w:r w:rsidRPr="002F20A5">
        <w:rPr>
          <w:rFonts w:asciiTheme="minorHAnsi" w:hAnsiTheme="minorHAnsi" w:cstheme="minorHAnsi"/>
        </w:rPr>
        <w:t xml:space="preserve">Quarantine </w:t>
      </w:r>
      <w:r w:rsidR="00307107">
        <w:rPr>
          <w:rFonts w:asciiTheme="minorHAnsi" w:hAnsiTheme="minorHAnsi" w:cstheme="minorHAnsi"/>
        </w:rPr>
        <w:t xml:space="preserve">are effective </w:t>
      </w:r>
      <w:r w:rsidR="00307107" w:rsidRPr="00D064C0">
        <w:rPr>
          <w:rFonts w:asciiTheme="minorHAnsi" w:hAnsiTheme="minorHAnsi" w:cstheme="minorHAnsi"/>
          <w:strike/>
        </w:rPr>
        <w:t>November 1, 2018</w:t>
      </w:r>
      <w:r w:rsidR="00D064C0">
        <w:rPr>
          <w:rFonts w:asciiTheme="minorHAnsi" w:hAnsiTheme="minorHAnsi" w:cstheme="minorHAnsi"/>
        </w:rPr>
        <w:t xml:space="preserve"> </w:t>
      </w:r>
      <w:r w:rsidR="00F559B9">
        <w:rPr>
          <w:rFonts w:asciiTheme="minorHAnsi" w:hAnsiTheme="minorHAnsi" w:cstheme="minorHAnsi"/>
          <w:u w:val="single"/>
        </w:rPr>
        <w:t>May 30</w:t>
      </w:r>
      <w:bookmarkStart w:id="0" w:name="_GoBack"/>
      <w:bookmarkEnd w:id="0"/>
      <w:r w:rsidR="00D064C0" w:rsidRPr="00D064C0">
        <w:rPr>
          <w:rFonts w:asciiTheme="minorHAnsi" w:hAnsiTheme="minorHAnsi" w:cstheme="minorHAnsi"/>
          <w:u w:val="single"/>
        </w:rPr>
        <w:t>, 2019</w:t>
      </w:r>
      <w:r w:rsidR="0021235B" w:rsidRPr="002F20A5">
        <w:rPr>
          <w:rFonts w:asciiTheme="minorHAnsi" w:hAnsiTheme="minorHAnsi" w:cstheme="minorHAnsi"/>
        </w:rPr>
        <w:t>.</w:t>
      </w:r>
    </w:p>
    <w:p w:rsidR="004D4BCA" w:rsidRPr="002F20A5" w:rsidRDefault="004D4BCA" w:rsidP="00C47195">
      <w:pPr>
        <w:rPr>
          <w:rFonts w:asciiTheme="minorHAnsi" w:hAnsiTheme="minorHAnsi" w:cstheme="minorHAnsi"/>
        </w:rPr>
      </w:pPr>
    </w:p>
    <w:p w:rsidR="002C648A" w:rsidRPr="002F20A5" w:rsidRDefault="002C648A" w:rsidP="00C47195">
      <w:pPr>
        <w:rPr>
          <w:rFonts w:asciiTheme="minorHAnsi" w:hAnsiTheme="minorHAnsi" w:cstheme="minorHAnsi"/>
          <w:u w:val="single"/>
        </w:rPr>
      </w:pPr>
    </w:p>
    <w:p w:rsidR="002C648A" w:rsidRPr="002F20A5" w:rsidRDefault="002C648A" w:rsidP="00C47195">
      <w:pPr>
        <w:tabs>
          <w:tab w:val="left" w:pos="5016"/>
        </w:tabs>
        <w:rPr>
          <w:rFonts w:asciiTheme="minorHAnsi" w:hAnsiTheme="minorHAnsi" w:cstheme="minorHAnsi"/>
          <w:u w:val="single"/>
        </w:rPr>
      </w:pPr>
      <w:r w:rsidRPr="002F20A5">
        <w:rPr>
          <w:rFonts w:asciiTheme="minorHAnsi" w:hAnsiTheme="minorHAnsi" w:cstheme="minorHAnsi"/>
          <w:u w:val="single"/>
        </w:rPr>
        <w:tab/>
        <w:t xml:space="preserve"> </w:t>
      </w:r>
      <w:r w:rsidRPr="002F20A5">
        <w:rPr>
          <w:rFonts w:asciiTheme="minorHAnsi" w:hAnsiTheme="minorHAnsi" w:cstheme="minorHAnsi"/>
        </w:rPr>
        <w:tab/>
      </w:r>
    </w:p>
    <w:p w:rsidR="002C648A" w:rsidRPr="002F20A5" w:rsidRDefault="00D064C0" w:rsidP="00C47195">
      <w:pPr>
        <w:tabs>
          <w:tab w:val="left" w:pos="3648"/>
        </w:tabs>
        <w:rPr>
          <w:rFonts w:asciiTheme="minorHAnsi" w:hAnsiTheme="minorHAnsi" w:cstheme="minorHAnsi"/>
        </w:rPr>
      </w:pPr>
      <w:r>
        <w:rPr>
          <w:rFonts w:asciiTheme="minorHAnsi" w:hAnsiTheme="minorHAnsi" w:cstheme="minorHAnsi"/>
        </w:rPr>
        <w:t>Thom Petersen</w:t>
      </w:r>
    </w:p>
    <w:p w:rsidR="002C648A" w:rsidRPr="002F20A5" w:rsidRDefault="002C648A" w:rsidP="00C47195">
      <w:pPr>
        <w:tabs>
          <w:tab w:val="left" w:pos="3648"/>
        </w:tabs>
        <w:rPr>
          <w:rFonts w:asciiTheme="minorHAnsi" w:hAnsiTheme="minorHAnsi" w:cstheme="minorHAnsi"/>
        </w:rPr>
      </w:pPr>
      <w:r w:rsidRPr="002F20A5">
        <w:rPr>
          <w:rFonts w:asciiTheme="minorHAnsi" w:hAnsiTheme="minorHAnsi" w:cstheme="minorHAnsi"/>
        </w:rPr>
        <w:t>Commissioner</w:t>
      </w:r>
    </w:p>
    <w:p w:rsidR="004D4BCA" w:rsidRPr="002F20A5" w:rsidRDefault="002C648A" w:rsidP="007F5669">
      <w:pPr>
        <w:tabs>
          <w:tab w:val="left" w:pos="3648"/>
        </w:tabs>
        <w:rPr>
          <w:rFonts w:asciiTheme="minorHAnsi" w:hAnsiTheme="minorHAnsi" w:cstheme="minorHAnsi"/>
        </w:rPr>
      </w:pPr>
      <w:r w:rsidRPr="002F20A5">
        <w:rPr>
          <w:rFonts w:asciiTheme="minorHAnsi" w:hAnsiTheme="minorHAnsi" w:cstheme="minorHAnsi"/>
        </w:rPr>
        <w:t xml:space="preserve">Minnesota Department of Agriculture </w:t>
      </w:r>
    </w:p>
    <w:sectPr w:rsidR="004D4BCA" w:rsidRPr="002F20A5" w:rsidSect="004A502E">
      <w:head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669" w:rsidRDefault="007F5669">
      <w:r>
        <w:separator/>
      </w:r>
    </w:p>
  </w:endnote>
  <w:endnote w:type="continuationSeparator" w:id="0">
    <w:p w:rsidR="007F5669" w:rsidRDefault="007F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669" w:rsidRDefault="007F5669">
      <w:r>
        <w:separator/>
      </w:r>
    </w:p>
  </w:footnote>
  <w:footnote w:type="continuationSeparator" w:id="0">
    <w:p w:rsidR="007F5669" w:rsidRDefault="007F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CA" w:rsidRDefault="00E21FCA" w:rsidP="00E21FCA">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2E" w:rsidRDefault="00307107" w:rsidP="004A502E">
    <w:pPr>
      <w:pStyle w:val="Header"/>
      <w:jc w:val="right"/>
    </w:pPr>
    <w:r w:rsidRPr="00307107">
      <w:rPr>
        <w:noProof/>
      </w:rPr>
      <w:drawing>
        <wp:inline distT="0" distB="0" distL="0" distR="0">
          <wp:extent cx="2857500" cy="352425"/>
          <wp:effectExtent l="0" t="0" r="0" b="9525"/>
          <wp:docPr id="1" name="Picture 1" descr="I:\MDA Brand Masters\MDA Logo\For PowerPoint Web Word\MDA Logo Horizont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A Brand Masters\MDA Logo\For PowerPoint Web Word\MDA Logo Horizontal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005"/>
    <w:multiLevelType w:val="multilevel"/>
    <w:tmpl w:val="CA26979E"/>
    <w:lvl w:ilvl="0">
      <w:start w:val="1"/>
      <w:numFmt w:val="upperLetter"/>
      <w:lvlText w:val="(%1)"/>
      <w:lvlJc w:val="left"/>
      <w:pPr>
        <w:tabs>
          <w:tab w:val="num" w:pos="432"/>
        </w:tabs>
        <w:ind w:left="432" w:hanging="432"/>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E9507C"/>
    <w:multiLevelType w:val="hybridMultilevel"/>
    <w:tmpl w:val="6E1A4B7C"/>
    <w:lvl w:ilvl="0" w:tplc="A69ADA52">
      <w:start w:val="1"/>
      <w:numFmt w:val="upperLetter"/>
      <w:lvlText w:val="(%1)"/>
      <w:lvlJc w:val="left"/>
      <w:pPr>
        <w:tabs>
          <w:tab w:val="num" w:pos="432"/>
        </w:tabs>
        <w:ind w:left="432" w:hanging="432"/>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5BF09F60">
      <w:start w:val="1"/>
      <w:numFmt w:val="decimal"/>
      <w:lvlText w:val="%3."/>
      <w:lvlJc w:val="left"/>
      <w:pPr>
        <w:tabs>
          <w:tab w:val="num" w:pos="2340"/>
        </w:tabs>
        <w:ind w:left="2340" w:hanging="360"/>
      </w:pPr>
      <w:rPr>
        <w:rFonts w:hint="default"/>
        <w:strike w:val="0"/>
      </w:rPr>
    </w:lvl>
    <w:lvl w:ilvl="3" w:tplc="0409000F">
      <w:start w:val="1"/>
      <w:numFmt w:val="decimal"/>
      <w:lvlText w:val="%4."/>
      <w:lvlJc w:val="left"/>
      <w:pPr>
        <w:tabs>
          <w:tab w:val="num" w:pos="2880"/>
        </w:tabs>
        <w:ind w:left="2880" w:hanging="360"/>
      </w:pPr>
      <w:rPr>
        <w:rFonts w:hint="default"/>
        <w:b w:val="0"/>
        <w:i w:val="0"/>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95248A"/>
    <w:multiLevelType w:val="multilevel"/>
    <w:tmpl w:val="1636747A"/>
    <w:lvl w:ilvl="0">
      <w:start w:val="1"/>
      <w:numFmt w:val="upperLetter"/>
      <w:lvlText w:val="(%1)"/>
      <w:lvlJc w:val="left"/>
      <w:pPr>
        <w:tabs>
          <w:tab w:val="num" w:pos="432"/>
        </w:tabs>
        <w:ind w:left="432" w:hanging="432"/>
      </w:pPr>
      <w:rPr>
        <w:rFonts w:ascii="Arial" w:hAnsi="Arial" w:hint="default"/>
        <w:b w:val="0"/>
        <w:i w:val="0"/>
        <w:strike w:val="0"/>
        <w:dstrike w:val="0"/>
        <w:sz w:val="20"/>
        <w:szCs w:val="20"/>
      </w:rPr>
    </w:lvl>
    <w:lvl w:ilvl="1">
      <w:start w:val="1"/>
      <w:numFmt w:val="decimal"/>
      <w:lvlText w:val="%2."/>
      <w:lvlJc w:val="left"/>
      <w:pPr>
        <w:tabs>
          <w:tab w:val="num" w:pos="864"/>
        </w:tabs>
        <w:ind w:left="864" w:hanging="432"/>
      </w:pPr>
      <w:rPr>
        <w:rFonts w:hint="default"/>
        <w:b w:val="0"/>
        <w:i w:val="0"/>
        <w:strike w:val="0"/>
        <w:dstrike w:val="0"/>
        <w:sz w:val="20"/>
        <w:szCs w:val="20"/>
      </w:rPr>
    </w:lvl>
    <w:lvl w:ilvl="2">
      <w:start w:val="1"/>
      <w:numFmt w:val="lowerLetter"/>
      <w:lvlText w:val="%3."/>
      <w:lvlJc w:val="left"/>
      <w:pPr>
        <w:tabs>
          <w:tab w:val="num" w:pos="1290"/>
        </w:tabs>
        <w:ind w:left="1290" w:hanging="426"/>
      </w:pPr>
      <w:rPr>
        <w:rFonts w:hint="default"/>
        <w:b w:val="0"/>
        <w:i w:val="0"/>
        <w:strike w:val="0"/>
        <w:dstrike w:val="0"/>
        <w:sz w:val="20"/>
        <w:szCs w:val="20"/>
      </w:rPr>
    </w:lvl>
    <w:lvl w:ilvl="3">
      <w:start w:val="1"/>
      <w:numFmt w:val="lowerRoman"/>
      <w:lvlRestart w:val="0"/>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283624"/>
    <w:multiLevelType w:val="hybridMultilevel"/>
    <w:tmpl w:val="1ED8CA4A"/>
    <w:lvl w:ilvl="0" w:tplc="1CFE8BD6">
      <w:start w:val="1"/>
      <w:numFmt w:val="upperLetter"/>
      <w:lvlText w:val="(%1)"/>
      <w:lvlJc w:val="left"/>
      <w:pPr>
        <w:tabs>
          <w:tab w:val="num" w:pos="432"/>
        </w:tabs>
        <w:ind w:left="432" w:hanging="432"/>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CB48F7"/>
    <w:multiLevelType w:val="hybridMultilevel"/>
    <w:tmpl w:val="DAB869D8"/>
    <w:lvl w:ilvl="0" w:tplc="E8F6BEB2">
      <w:start w:val="1"/>
      <w:numFmt w:val="upperLetter"/>
      <w:lvlText w:val="(%1)"/>
      <w:lvlJc w:val="left"/>
      <w:pPr>
        <w:tabs>
          <w:tab w:val="num" w:pos="612"/>
        </w:tabs>
        <w:ind w:left="612" w:hanging="432"/>
      </w:pPr>
      <w:rPr>
        <w:rFonts w:ascii="Arial" w:hAnsi="Arial" w:hint="default"/>
        <w:b w:val="0"/>
        <w:i w:val="0"/>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5BC7CCA"/>
    <w:multiLevelType w:val="multilevel"/>
    <w:tmpl w:val="26D0542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7D22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6562E9"/>
    <w:multiLevelType w:val="multilevel"/>
    <w:tmpl w:val="1636747A"/>
    <w:lvl w:ilvl="0">
      <w:start w:val="1"/>
      <w:numFmt w:val="upperLetter"/>
      <w:lvlText w:val="(%1)"/>
      <w:lvlJc w:val="left"/>
      <w:pPr>
        <w:tabs>
          <w:tab w:val="num" w:pos="432"/>
        </w:tabs>
        <w:ind w:left="432" w:hanging="432"/>
      </w:pPr>
      <w:rPr>
        <w:rFonts w:ascii="Arial" w:hAnsi="Arial" w:hint="default"/>
        <w:b w:val="0"/>
        <w:i w:val="0"/>
        <w:strike w:val="0"/>
        <w:dstrike w:val="0"/>
        <w:sz w:val="20"/>
        <w:szCs w:val="20"/>
      </w:rPr>
    </w:lvl>
    <w:lvl w:ilvl="1">
      <w:start w:val="1"/>
      <w:numFmt w:val="decimal"/>
      <w:lvlText w:val="%2."/>
      <w:lvlJc w:val="left"/>
      <w:pPr>
        <w:tabs>
          <w:tab w:val="num" w:pos="864"/>
        </w:tabs>
        <w:ind w:left="864" w:hanging="432"/>
      </w:pPr>
      <w:rPr>
        <w:rFonts w:hint="default"/>
        <w:b w:val="0"/>
        <w:i w:val="0"/>
        <w:strike w:val="0"/>
        <w:dstrike w:val="0"/>
        <w:sz w:val="20"/>
        <w:szCs w:val="20"/>
      </w:rPr>
    </w:lvl>
    <w:lvl w:ilvl="2">
      <w:start w:val="1"/>
      <w:numFmt w:val="lowerLetter"/>
      <w:lvlText w:val="%3."/>
      <w:lvlJc w:val="left"/>
      <w:pPr>
        <w:tabs>
          <w:tab w:val="num" w:pos="1290"/>
        </w:tabs>
        <w:ind w:left="1290" w:hanging="426"/>
      </w:pPr>
      <w:rPr>
        <w:rFonts w:hint="default"/>
        <w:b w:val="0"/>
        <w:i w:val="0"/>
        <w:strike w:val="0"/>
        <w:dstrike w:val="0"/>
        <w:sz w:val="20"/>
        <w:szCs w:val="20"/>
      </w:rPr>
    </w:lvl>
    <w:lvl w:ilvl="3">
      <w:start w:val="1"/>
      <w:numFmt w:val="lowerRoman"/>
      <w:lvlRestart w:val="0"/>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CEE6E41"/>
    <w:multiLevelType w:val="multilevel"/>
    <w:tmpl w:val="FE8CD864"/>
    <w:lvl w:ilvl="0">
      <w:start w:val="1"/>
      <w:numFmt w:val="upperLetter"/>
      <w:lvlText w:val="(%1)"/>
      <w:lvlJc w:val="left"/>
      <w:pPr>
        <w:tabs>
          <w:tab w:val="num" w:pos="432"/>
        </w:tabs>
        <w:ind w:left="432" w:hanging="432"/>
      </w:pPr>
      <w:rPr>
        <w:rFonts w:ascii="Arial" w:hAnsi="Arial" w:hint="default"/>
        <w:b w:val="0"/>
        <w:i w:val="0"/>
        <w:sz w:val="20"/>
        <w:szCs w:val="20"/>
      </w:rPr>
    </w:lvl>
    <w:lvl w:ilvl="1">
      <w:start w:val="1"/>
      <w:numFmt w:val="decimal"/>
      <w:lvlText w:val="%2."/>
      <w:lvlJc w:val="left"/>
      <w:pPr>
        <w:tabs>
          <w:tab w:val="num" w:pos="864"/>
        </w:tabs>
        <w:ind w:left="864" w:hanging="432"/>
      </w:pPr>
      <w:rPr>
        <w:rFonts w:hint="default"/>
        <w:b w:val="0"/>
        <w:i w:val="0"/>
        <w:sz w:val="20"/>
        <w:szCs w:val="20"/>
      </w:rPr>
    </w:lvl>
    <w:lvl w:ilvl="2">
      <w:start w:val="1"/>
      <w:numFmt w:val="decimal"/>
      <w:lvlText w:val="%3."/>
      <w:lvlJc w:val="left"/>
      <w:pPr>
        <w:tabs>
          <w:tab w:val="num" w:pos="1290"/>
        </w:tabs>
        <w:ind w:left="1290" w:hanging="720"/>
      </w:pPr>
      <w:rPr>
        <w:rFonts w:hint="default"/>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442F3"/>
    <w:multiLevelType w:val="hybridMultilevel"/>
    <w:tmpl w:val="E8B026EA"/>
    <w:lvl w:ilvl="0" w:tplc="DE82A30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B0575B"/>
    <w:multiLevelType w:val="hybridMultilevel"/>
    <w:tmpl w:val="34F87CF6"/>
    <w:lvl w:ilvl="0" w:tplc="E3FE0EBA">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A713B6"/>
    <w:multiLevelType w:val="multilevel"/>
    <w:tmpl w:val="C804FBE2"/>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522F2D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A96054B"/>
    <w:multiLevelType w:val="hybridMultilevel"/>
    <w:tmpl w:val="4820749C"/>
    <w:lvl w:ilvl="0" w:tplc="02141352">
      <w:start w:val="1"/>
      <w:numFmt w:val="upperLetter"/>
      <w:lvlText w:val="(%1)"/>
      <w:lvlJc w:val="left"/>
      <w:pPr>
        <w:tabs>
          <w:tab w:val="num" w:pos="432"/>
        </w:tabs>
        <w:ind w:left="432" w:hanging="432"/>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0775E9"/>
    <w:multiLevelType w:val="hybridMultilevel"/>
    <w:tmpl w:val="2372192E"/>
    <w:lvl w:ilvl="0" w:tplc="683887B6">
      <w:start w:val="1"/>
      <w:numFmt w:val="upperLetter"/>
      <w:lvlText w:val="(%1)"/>
      <w:lvlJc w:val="left"/>
      <w:pPr>
        <w:tabs>
          <w:tab w:val="num" w:pos="432"/>
        </w:tabs>
        <w:ind w:left="432" w:hanging="432"/>
      </w:pPr>
      <w:rPr>
        <w:rFonts w:ascii="Arial" w:hAnsi="Arial" w:hint="default"/>
        <w:b w:val="0"/>
        <w:i w:val="0"/>
        <w:sz w:val="20"/>
        <w:szCs w:val="20"/>
      </w:rPr>
    </w:lvl>
    <w:lvl w:ilvl="1" w:tplc="C060AC0C">
      <w:start w:val="1"/>
      <w:numFmt w:val="decimal"/>
      <w:lvlText w:val="%2."/>
      <w:lvlJc w:val="left"/>
      <w:pPr>
        <w:tabs>
          <w:tab w:val="num" w:pos="864"/>
        </w:tabs>
        <w:ind w:left="864" w:hanging="432"/>
      </w:pPr>
      <w:rPr>
        <w:rFonts w:hint="default"/>
        <w:b w:val="0"/>
        <w:i w:val="0"/>
        <w:sz w:val="20"/>
        <w:szCs w:val="20"/>
      </w:rPr>
    </w:lvl>
    <w:lvl w:ilvl="2" w:tplc="23B0733A">
      <w:start w:val="1"/>
      <w:numFmt w:val="decimal"/>
      <w:lvlText w:val="%3."/>
      <w:lvlJc w:val="left"/>
      <w:pPr>
        <w:tabs>
          <w:tab w:val="num" w:pos="1290"/>
        </w:tabs>
        <w:ind w:left="1290" w:hanging="720"/>
      </w:pPr>
      <w:rPr>
        <w:rFonts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330D47"/>
    <w:multiLevelType w:val="multilevel"/>
    <w:tmpl w:val="20FCC516"/>
    <w:lvl w:ilvl="0">
      <w:start w:val="1"/>
      <w:numFmt w:val="upperLetter"/>
      <w:lvlText w:val="(%1)"/>
      <w:lvlJc w:val="left"/>
      <w:pPr>
        <w:tabs>
          <w:tab w:val="num" w:pos="432"/>
        </w:tabs>
        <w:ind w:left="432" w:hanging="432"/>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4117F00"/>
    <w:multiLevelType w:val="hybridMultilevel"/>
    <w:tmpl w:val="143E11BA"/>
    <w:lvl w:ilvl="0" w:tplc="8B441FE0">
      <w:start w:val="1"/>
      <w:numFmt w:val="upperLetter"/>
      <w:lvlText w:val="(%1)"/>
      <w:lvlJc w:val="left"/>
      <w:pPr>
        <w:tabs>
          <w:tab w:val="num" w:pos="432"/>
        </w:tabs>
        <w:ind w:left="432" w:hanging="432"/>
      </w:pPr>
      <w:rPr>
        <w:rFonts w:ascii="Arial" w:hAnsi="Arial" w:hint="default"/>
        <w:b w:val="0"/>
        <w:i w:val="0"/>
        <w:strike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3B4460"/>
    <w:multiLevelType w:val="hybridMultilevel"/>
    <w:tmpl w:val="A85A2A54"/>
    <w:lvl w:ilvl="0" w:tplc="C8A28528">
      <w:start w:val="1"/>
      <w:numFmt w:val="decimal"/>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272C3F"/>
    <w:multiLevelType w:val="multilevel"/>
    <w:tmpl w:val="1636747A"/>
    <w:lvl w:ilvl="0">
      <w:start w:val="1"/>
      <w:numFmt w:val="upperLetter"/>
      <w:lvlText w:val="(%1)"/>
      <w:lvlJc w:val="left"/>
      <w:pPr>
        <w:tabs>
          <w:tab w:val="num" w:pos="432"/>
        </w:tabs>
        <w:ind w:left="432" w:hanging="432"/>
      </w:pPr>
      <w:rPr>
        <w:rFonts w:ascii="Arial" w:hAnsi="Arial" w:hint="default"/>
        <w:b w:val="0"/>
        <w:i w:val="0"/>
        <w:strike w:val="0"/>
        <w:dstrike w:val="0"/>
        <w:sz w:val="20"/>
        <w:szCs w:val="20"/>
      </w:rPr>
    </w:lvl>
    <w:lvl w:ilvl="1">
      <w:start w:val="1"/>
      <w:numFmt w:val="decimal"/>
      <w:lvlText w:val="%2."/>
      <w:lvlJc w:val="left"/>
      <w:pPr>
        <w:tabs>
          <w:tab w:val="num" w:pos="864"/>
        </w:tabs>
        <w:ind w:left="864" w:hanging="432"/>
      </w:pPr>
      <w:rPr>
        <w:rFonts w:hint="default"/>
        <w:b w:val="0"/>
        <w:i w:val="0"/>
        <w:strike w:val="0"/>
        <w:dstrike w:val="0"/>
        <w:sz w:val="20"/>
        <w:szCs w:val="20"/>
      </w:rPr>
    </w:lvl>
    <w:lvl w:ilvl="2">
      <w:start w:val="1"/>
      <w:numFmt w:val="lowerLetter"/>
      <w:lvlText w:val="%3."/>
      <w:lvlJc w:val="left"/>
      <w:pPr>
        <w:tabs>
          <w:tab w:val="num" w:pos="1290"/>
        </w:tabs>
        <w:ind w:left="1290" w:hanging="426"/>
      </w:pPr>
      <w:rPr>
        <w:rFonts w:hint="default"/>
        <w:b w:val="0"/>
        <w:i w:val="0"/>
        <w:strike w:val="0"/>
        <w:dstrike w:val="0"/>
        <w:sz w:val="20"/>
        <w:szCs w:val="20"/>
      </w:rPr>
    </w:lvl>
    <w:lvl w:ilvl="3">
      <w:start w:val="1"/>
      <w:numFmt w:val="lowerRoman"/>
      <w:lvlRestart w:val="0"/>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3"/>
  </w:num>
  <w:num w:numId="2">
    <w:abstractNumId w:val="14"/>
  </w:num>
  <w:num w:numId="3">
    <w:abstractNumId w:val="3"/>
  </w:num>
  <w:num w:numId="4">
    <w:abstractNumId w:val="16"/>
  </w:num>
  <w:num w:numId="5">
    <w:abstractNumId w:val="1"/>
  </w:num>
  <w:num w:numId="6">
    <w:abstractNumId w:val="4"/>
  </w:num>
  <w:num w:numId="7">
    <w:abstractNumId w:val="17"/>
  </w:num>
  <w:num w:numId="8">
    <w:abstractNumId w:val="0"/>
  </w:num>
  <w:num w:numId="9">
    <w:abstractNumId w:val="8"/>
  </w:num>
  <w:num w:numId="10">
    <w:abstractNumId w:val="15"/>
  </w:num>
  <w:num w:numId="11">
    <w:abstractNumId w:val="2"/>
  </w:num>
  <w:num w:numId="12">
    <w:abstractNumId w:val="9"/>
  </w:num>
  <w:num w:numId="13">
    <w:abstractNumId w:val="10"/>
  </w:num>
  <w:num w:numId="14">
    <w:abstractNumId w:val="7"/>
  </w:num>
  <w:num w:numId="15">
    <w:abstractNumId w:val="6"/>
  </w:num>
  <w:num w:numId="16">
    <w:abstractNumId w:val="12"/>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8A"/>
    <w:rsid w:val="00016AA1"/>
    <w:rsid w:val="00021281"/>
    <w:rsid w:val="0003572A"/>
    <w:rsid w:val="000442BD"/>
    <w:rsid w:val="00045E51"/>
    <w:rsid w:val="00091222"/>
    <w:rsid w:val="00094A48"/>
    <w:rsid w:val="000B00EA"/>
    <w:rsid w:val="000B5EFB"/>
    <w:rsid w:val="000B7A35"/>
    <w:rsid w:val="000C017C"/>
    <w:rsid w:val="000C5D6A"/>
    <w:rsid w:val="000E561F"/>
    <w:rsid w:val="000F63CA"/>
    <w:rsid w:val="00104058"/>
    <w:rsid w:val="00127B37"/>
    <w:rsid w:val="00135159"/>
    <w:rsid w:val="00135A6D"/>
    <w:rsid w:val="00142F30"/>
    <w:rsid w:val="00155D49"/>
    <w:rsid w:val="001561E1"/>
    <w:rsid w:val="00176F56"/>
    <w:rsid w:val="00184820"/>
    <w:rsid w:val="001A34BA"/>
    <w:rsid w:val="001C0655"/>
    <w:rsid w:val="001C4D50"/>
    <w:rsid w:val="001E4171"/>
    <w:rsid w:val="00202682"/>
    <w:rsid w:val="002071B3"/>
    <w:rsid w:val="0021235B"/>
    <w:rsid w:val="00214335"/>
    <w:rsid w:val="0021671D"/>
    <w:rsid w:val="002226E4"/>
    <w:rsid w:val="00230BA1"/>
    <w:rsid w:val="00240079"/>
    <w:rsid w:val="0026021B"/>
    <w:rsid w:val="002662AA"/>
    <w:rsid w:val="00272FFC"/>
    <w:rsid w:val="00281FE3"/>
    <w:rsid w:val="0028768C"/>
    <w:rsid w:val="002A067C"/>
    <w:rsid w:val="002A1A43"/>
    <w:rsid w:val="002A707F"/>
    <w:rsid w:val="002A71F2"/>
    <w:rsid w:val="002B46EA"/>
    <w:rsid w:val="002C2817"/>
    <w:rsid w:val="002C648A"/>
    <w:rsid w:val="002E09D1"/>
    <w:rsid w:val="002F20A5"/>
    <w:rsid w:val="002F5ECD"/>
    <w:rsid w:val="002F7AD9"/>
    <w:rsid w:val="00304BDC"/>
    <w:rsid w:val="00307107"/>
    <w:rsid w:val="00320EC0"/>
    <w:rsid w:val="0035093D"/>
    <w:rsid w:val="003611FE"/>
    <w:rsid w:val="00370B26"/>
    <w:rsid w:val="003835FD"/>
    <w:rsid w:val="00385745"/>
    <w:rsid w:val="00391EFB"/>
    <w:rsid w:val="003A04AD"/>
    <w:rsid w:val="003B7EF9"/>
    <w:rsid w:val="003C28D8"/>
    <w:rsid w:val="003D69AD"/>
    <w:rsid w:val="003D6EB7"/>
    <w:rsid w:val="003E6BD2"/>
    <w:rsid w:val="0040121B"/>
    <w:rsid w:val="004205CA"/>
    <w:rsid w:val="00437423"/>
    <w:rsid w:val="004526F8"/>
    <w:rsid w:val="00462F70"/>
    <w:rsid w:val="004631D7"/>
    <w:rsid w:val="0047042D"/>
    <w:rsid w:val="00477371"/>
    <w:rsid w:val="00485061"/>
    <w:rsid w:val="004A502E"/>
    <w:rsid w:val="004B24FE"/>
    <w:rsid w:val="004C63DF"/>
    <w:rsid w:val="004D4BCA"/>
    <w:rsid w:val="004F628E"/>
    <w:rsid w:val="005009F0"/>
    <w:rsid w:val="00507DE3"/>
    <w:rsid w:val="00513D1D"/>
    <w:rsid w:val="00515768"/>
    <w:rsid w:val="0051642A"/>
    <w:rsid w:val="00524EC6"/>
    <w:rsid w:val="00533A8D"/>
    <w:rsid w:val="005A1512"/>
    <w:rsid w:val="005A1EB9"/>
    <w:rsid w:val="005B6FB0"/>
    <w:rsid w:val="005C34C8"/>
    <w:rsid w:val="005E0E5E"/>
    <w:rsid w:val="005E2FFD"/>
    <w:rsid w:val="005F4264"/>
    <w:rsid w:val="005F52EC"/>
    <w:rsid w:val="005F68B4"/>
    <w:rsid w:val="00606C3A"/>
    <w:rsid w:val="0061589A"/>
    <w:rsid w:val="0064314F"/>
    <w:rsid w:val="006470BC"/>
    <w:rsid w:val="00652186"/>
    <w:rsid w:val="006522BA"/>
    <w:rsid w:val="00663F0E"/>
    <w:rsid w:val="006846FF"/>
    <w:rsid w:val="006864DE"/>
    <w:rsid w:val="006967A5"/>
    <w:rsid w:val="00696B62"/>
    <w:rsid w:val="006A6180"/>
    <w:rsid w:val="006C6C15"/>
    <w:rsid w:val="006D02C9"/>
    <w:rsid w:val="006F10F0"/>
    <w:rsid w:val="006F1A52"/>
    <w:rsid w:val="006F5440"/>
    <w:rsid w:val="006F6FAB"/>
    <w:rsid w:val="006F7163"/>
    <w:rsid w:val="0072384A"/>
    <w:rsid w:val="00732880"/>
    <w:rsid w:val="00735260"/>
    <w:rsid w:val="00741225"/>
    <w:rsid w:val="00742770"/>
    <w:rsid w:val="007525F2"/>
    <w:rsid w:val="0077157E"/>
    <w:rsid w:val="00773BF6"/>
    <w:rsid w:val="00776CE1"/>
    <w:rsid w:val="00781B50"/>
    <w:rsid w:val="00794125"/>
    <w:rsid w:val="007A6773"/>
    <w:rsid w:val="007C3918"/>
    <w:rsid w:val="007D31A1"/>
    <w:rsid w:val="007D41FE"/>
    <w:rsid w:val="007E3434"/>
    <w:rsid w:val="007E6698"/>
    <w:rsid w:val="007F5669"/>
    <w:rsid w:val="00805C00"/>
    <w:rsid w:val="00817A53"/>
    <w:rsid w:val="0083598F"/>
    <w:rsid w:val="00865435"/>
    <w:rsid w:val="0086732C"/>
    <w:rsid w:val="00872494"/>
    <w:rsid w:val="008B398E"/>
    <w:rsid w:val="008C02B0"/>
    <w:rsid w:val="008D4454"/>
    <w:rsid w:val="008D6903"/>
    <w:rsid w:val="008F036B"/>
    <w:rsid w:val="0090068E"/>
    <w:rsid w:val="00902677"/>
    <w:rsid w:val="00915AAE"/>
    <w:rsid w:val="00916CA9"/>
    <w:rsid w:val="00930AAD"/>
    <w:rsid w:val="009368F1"/>
    <w:rsid w:val="00941AB1"/>
    <w:rsid w:val="00952B0C"/>
    <w:rsid w:val="00955165"/>
    <w:rsid w:val="0099507F"/>
    <w:rsid w:val="009B3E55"/>
    <w:rsid w:val="009B69BD"/>
    <w:rsid w:val="009C32BA"/>
    <w:rsid w:val="009D313C"/>
    <w:rsid w:val="009F046F"/>
    <w:rsid w:val="009F5348"/>
    <w:rsid w:val="009F6A03"/>
    <w:rsid w:val="00A07912"/>
    <w:rsid w:val="00A13679"/>
    <w:rsid w:val="00A1476D"/>
    <w:rsid w:val="00A16FDE"/>
    <w:rsid w:val="00A421FA"/>
    <w:rsid w:val="00A429BE"/>
    <w:rsid w:val="00A6597A"/>
    <w:rsid w:val="00A71AE9"/>
    <w:rsid w:val="00A73B31"/>
    <w:rsid w:val="00A9124F"/>
    <w:rsid w:val="00A91B63"/>
    <w:rsid w:val="00A966A5"/>
    <w:rsid w:val="00AA0A8B"/>
    <w:rsid w:val="00AA4931"/>
    <w:rsid w:val="00AB00DC"/>
    <w:rsid w:val="00AC5C79"/>
    <w:rsid w:val="00AC68B4"/>
    <w:rsid w:val="00B06FFC"/>
    <w:rsid w:val="00B265F5"/>
    <w:rsid w:val="00B47F4C"/>
    <w:rsid w:val="00B540E9"/>
    <w:rsid w:val="00B670AD"/>
    <w:rsid w:val="00B8043F"/>
    <w:rsid w:val="00B82524"/>
    <w:rsid w:val="00BA5FC6"/>
    <w:rsid w:val="00BA7297"/>
    <w:rsid w:val="00BD0C2E"/>
    <w:rsid w:val="00BE19CB"/>
    <w:rsid w:val="00BF4A65"/>
    <w:rsid w:val="00BF7BCF"/>
    <w:rsid w:val="00C011CC"/>
    <w:rsid w:val="00C23031"/>
    <w:rsid w:val="00C239C0"/>
    <w:rsid w:val="00C25C6C"/>
    <w:rsid w:val="00C465E0"/>
    <w:rsid w:val="00C47195"/>
    <w:rsid w:val="00C52C02"/>
    <w:rsid w:val="00C63E15"/>
    <w:rsid w:val="00C63F20"/>
    <w:rsid w:val="00C63FF8"/>
    <w:rsid w:val="00C96511"/>
    <w:rsid w:val="00CA1AB8"/>
    <w:rsid w:val="00CB7C6A"/>
    <w:rsid w:val="00CE3003"/>
    <w:rsid w:val="00CF020F"/>
    <w:rsid w:val="00CF0C7E"/>
    <w:rsid w:val="00CF2E27"/>
    <w:rsid w:val="00D064C0"/>
    <w:rsid w:val="00D12D0B"/>
    <w:rsid w:val="00D30D84"/>
    <w:rsid w:val="00D32484"/>
    <w:rsid w:val="00D37649"/>
    <w:rsid w:val="00D37CF9"/>
    <w:rsid w:val="00D43B9E"/>
    <w:rsid w:val="00D52025"/>
    <w:rsid w:val="00D56FB6"/>
    <w:rsid w:val="00D65441"/>
    <w:rsid w:val="00D721E8"/>
    <w:rsid w:val="00D83090"/>
    <w:rsid w:val="00DB3101"/>
    <w:rsid w:val="00DD37FB"/>
    <w:rsid w:val="00DE26B7"/>
    <w:rsid w:val="00DE3F45"/>
    <w:rsid w:val="00DF4841"/>
    <w:rsid w:val="00E21FCA"/>
    <w:rsid w:val="00E34B91"/>
    <w:rsid w:val="00E40503"/>
    <w:rsid w:val="00E43B28"/>
    <w:rsid w:val="00E505E6"/>
    <w:rsid w:val="00E516DE"/>
    <w:rsid w:val="00E53FA7"/>
    <w:rsid w:val="00E70B88"/>
    <w:rsid w:val="00E75B2F"/>
    <w:rsid w:val="00E83D64"/>
    <w:rsid w:val="00E84364"/>
    <w:rsid w:val="00EA7ACB"/>
    <w:rsid w:val="00EC0DDC"/>
    <w:rsid w:val="00EC419A"/>
    <w:rsid w:val="00EF0D8B"/>
    <w:rsid w:val="00EF4DE5"/>
    <w:rsid w:val="00F06917"/>
    <w:rsid w:val="00F21E3B"/>
    <w:rsid w:val="00F26AAC"/>
    <w:rsid w:val="00F46F74"/>
    <w:rsid w:val="00F5043E"/>
    <w:rsid w:val="00F559B9"/>
    <w:rsid w:val="00F57C2A"/>
    <w:rsid w:val="00F76332"/>
    <w:rsid w:val="00F83D68"/>
    <w:rsid w:val="00F86EE4"/>
    <w:rsid w:val="00F87EB7"/>
    <w:rsid w:val="00F9220D"/>
    <w:rsid w:val="00FA4C2E"/>
    <w:rsid w:val="00FB1548"/>
    <w:rsid w:val="00FC618B"/>
    <w:rsid w:val="00FD1400"/>
    <w:rsid w:val="00FE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7584A9E"/>
  <w15:docId w15:val="{4AB6CCE6-60F8-4ADE-A8B7-6EB1A423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8A"/>
    <w:pPr>
      <w:widowControl w:val="0"/>
      <w:suppressAutoHyphens/>
    </w:pPr>
    <w:rPr>
      <w:rFonts w:eastAsia="Lucida Sans Unicode"/>
      <w:sz w:val="24"/>
      <w:szCs w:val="24"/>
    </w:rPr>
  </w:style>
  <w:style w:type="paragraph" w:styleId="Heading1">
    <w:name w:val="heading 1"/>
    <w:basedOn w:val="Normal"/>
    <w:next w:val="Normal"/>
    <w:link w:val="Heading1Char"/>
    <w:qFormat/>
    <w:rsid w:val="00BD0C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648A"/>
    <w:rPr>
      <w:color w:val="0000EE"/>
      <w:u w:val="single"/>
    </w:rPr>
  </w:style>
  <w:style w:type="paragraph" w:styleId="BalloonText">
    <w:name w:val="Balloon Text"/>
    <w:basedOn w:val="Normal"/>
    <w:semiHidden/>
    <w:rsid w:val="00016AA1"/>
    <w:rPr>
      <w:rFonts w:ascii="Tahoma" w:hAnsi="Tahoma" w:cs="Tahoma"/>
      <w:sz w:val="16"/>
      <w:szCs w:val="16"/>
    </w:rPr>
  </w:style>
  <w:style w:type="paragraph" w:styleId="Header">
    <w:name w:val="header"/>
    <w:basedOn w:val="Normal"/>
    <w:rsid w:val="00C96511"/>
    <w:pPr>
      <w:tabs>
        <w:tab w:val="center" w:pos="4320"/>
        <w:tab w:val="right" w:pos="8640"/>
      </w:tabs>
    </w:pPr>
  </w:style>
  <w:style w:type="paragraph" w:styleId="Footer">
    <w:name w:val="footer"/>
    <w:basedOn w:val="Normal"/>
    <w:rsid w:val="00C96511"/>
    <w:pPr>
      <w:tabs>
        <w:tab w:val="center" w:pos="4320"/>
        <w:tab w:val="right" w:pos="8640"/>
      </w:tabs>
    </w:pPr>
  </w:style>
  <w:style w:type="character" w:styleId="CommentReference">
    <w:name w:val="annotation reference"/>
    <w:basedOn w:val="DefaultParagraphFont"/>
    <w:semiHidden/>
    <w:rsid w:val="002071B3"/>
    <w:rPr>
      <w:sz w:val="16"/>
      <w:szCs w:val="16"/>
    </w:rPr>
  </w:style>
  <w:style w:type="paragraph" w:styleId="CommentText">
    <w:name w:val="annotation text"/>
    <w:basedOn w:val="Normal"/>
    <w:semiHidden/>
    <w:rsid w:val="002071B3"/>
    <w:rPr>
      <w:sz w:val="20"/>
      <w:szCs w:val="20"/>
    </w:rPr>
  </w:style>
  <w:style w:type="paragraph" w:styleId="CommentSubject">
    <w:name w:val="annotation subject"/>
    <w:basedOn w:val="CommentText"/>
    <w:next w:val="CommentText"/>
    <w:semiHidden/>
    <w:rsid w:val="002071B3"/>
    <w:rPr>
      <w:b/>
      <w:bCs/>
    </w:rPr>
  </w:style>
  <w:style w:type="paragraph" w:styleId="NormalWeb">
    <w:name w:val="Normal (Web)"/>
    <w:basedOn w:val="Normal"/>
    <w:uiPriority w:val="99"/>
    <w:unhideWhenUsed/>
    <w:rsid w:val="00781B50"/>
    <w:pPr>
      <w:widowControl/>
      <w:suppressAutoHyphens w:val="0"/>
      <w:spacing w:before="100" w:beforeAutospacing="1" w:after="100" w:afterAutospacing="1"/>
    </w:pPr>
    <w:rPr>
      <w:rFonts w:eastAsia="Times New Roman"/>
    </w:rPr>
  </w:style>
  <w:style w:type="character" w:styleId="Strong">
    <w:name w:val="Strong"/>
    <w:basedOn w:val="DefaultParagraphFont"/>
    <w:uiPriority w:val="22"/>
    <w:qFormat/>
    <w:rsid w:val="00781B50"/>
    <w:rPr>
      <w:b/>
      <w:bCs/>
    </w:rPr>
  </w:style>
  <w:style w:type="character" w:styleId="Emphasis">
    <w:name w:val="Emphasis"/>
    <w:basedOn w:val="DefaultParagraphFont"/>
    <w:uiPriority w:val="20"/>
    <w:qFormat/>
    <w:rsid w:val="00781B50"/>
    <w:rPr>
      <w:i/>
      <w:iCs/>
    </w:rPr>
  </w:style>
  <w:style w:type="character" w:styleId="FollowedHyperlink">
    <w:name w:val="FollowedHyperlink"/>
    <w:basedOn w:val="DefaultParagraphFont"/>
    <w:rsid w:val="00C47195"/>
    <w:rPr>
      <w:color w:val="800080" w:themeColor="followedHyperlink"/>
      <w:u w:val="single"/>
    </w:rPr>
  </w:style>
  <w:style w:type="character" w:customStyle="1" w:styleId="Heading1Char">
    <w:name w:val="Heading 1 Char"/>
    <w:basedOn w:val="DefaultParagraphFont"/>
    <w:link w:val="Heading1"/>
    <w:rsid w:val="00BD0C2E"/>
    <w:rPr>
      <w:rFonts w:asciiTheme="majorHAnsi" w:eastAsiaTheme="majorEastAsia" w:hAnsiTheme="majorHAnsi" w:cstheme="majorBidi"/>
      <w:color w:val="365F91" w:themeColor="accent1" w:themeShade="BF"/>
      <w:sz w:val="32"/>
      <w:szCs w:val="32"/>
    </w:rPr>
  </w:style>
  <w:style w:type="table" w:styleId="TableGrid">
    <w:name w:val="Table Grid"/>
    <w:basedOn w:val="TableNormal"/>
    <w:rsid w:val="005A1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440429">
      <w:bodyDiv w:val="1"/>
      <w:marLeft w:val="0"/>
      <w:marRight w:val="0"/>
      <w:marTop w:val="0"/>
      <w:marBottom w:val="0"/>
      <w:divBdr>
        <w:top w:val="none" w:sz="0" w:space="0" w:color="auto"/>
        <w:left w:val="none" w:sz="0" w:space="0" w:color="auto"/>
        <w:bottom w:val="none" w:sz="0" w:space="0" w:color="auto"/>
        <w:right w:val="none" w:sz="0" w:space="0" w:color="auto"/>
      </w:divBdr>
    </w:div>
    <w:div w:id="199479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a.state.mn.us/ea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A7EE5-C98D-4FB3-8B8B-AF5965FD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1607</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11154</CharactersWithSpaces>
  <SharedDoc>false</SharedDoc>
  <HLinks>
    <vt:vector size="6" baseType="variant">
      <vt:variant>
        <vt:i4>6750305</vt:i4>
      </vt:variant>
      <vt:variant>
        <vt:i4>0</vt:i4>
      </vt:variant>
      <vt:variant>
        <vt:i4>0</vt:i4>
      </vt:variant>
      <vt:variant>
        <vt:i4>5</vt:i4>
      </vt:variant>
      <vt:variant>
        <vt:lpwstr>http://www.mda.state.mn.us/eab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Abrahamson</dc:creator>
  <cp:lastModifiedBy>Thielen Cremers, Kimberly (MDA)</cp:lastModifiedBy>
  <cp:revision>7</cp:revision>
  <cp:lastPrinted>2017-05-08T19:52:00Z</cp:lastPrinted>
  <dcterms:created xsi:type="dcterms:W3CDTF">2019-04-17T15:06:00Z</dcterms:created>
  <dcterms:modified xsi:type="dcterms:W3CDTF">2019-04-17T15:25:00Z</dcterms:modified>
</cp:coreProperties>
</file>